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C85F" w14:textId="77777777" w:rsidR="00D24ACB" w:rsidRPr="00972559" w:rsidRDefault="00D24ACB" w:rsidP="00972559">
      <w:pPr>
        <w:rPr>
          <w:rFonts w:ascii="Arial" w:hAnsi="Arial" w:cs="Arial"/>
        </w:rPr>
      </w:pPr>
    </w:p>
    <w:p w14:paraId="18BC730E" w14:textId="4A046E5F" w:rsidR="00275BA7" w:rsidRPr="001F5FD3" w:rsidRDefault="00D24ACB" w:rsidP="00275BA7">
      <w:pPr>
        <w:jc w:val="center"/>
        <w:rPr>
          <w:rFonts w:ascii="Helvetica" w:hAnsi="Helvetica" w:cs="Arial"/>
          <w:b/>
        </w:rPr>
      </w:pPr>
      <w:r w:rsidRPr="001F5FD3">
        <w:rPr>
          <w:rFonts w:ascii="Helvetica" w:hAnsi="Helvetica" w:cs="Arial"/>
          <w:b/>
          <w:color w:val="FF0000"/>
        </w:rPr>
        <w:t>[School]</w:t>
      </w:r>
      <w:r w:rsidR="006521D1" w:rsidRPr="001F5FD3">
        <w:rPr>
          <w:rFonts w:ascii="Helvetica" w:hAnsi="Helvetica" w:cs="Arial"/>
          <w:b/>
        </w:rPr>
        <w:t xml:space="preserve"> </w:t>
      </w:r>
      <w:r w:rsidR="00275BA7" w:rsidRPr="001F5FD3">
        <w:rPr>
          <w:rFonts w:ascii="Helvetica" w:hAnsi="Helvetica" w:cs="Arial"/>
          <w:b/>
        </w:rPr>
        <w:t xml:space="preserve">Named </w:t>
      </w:r>
      <w:r w:rsidR="00FB76AE" w:rsidRPr="001F5FD3">
        <w:rPr>
          <w:rFonts w:ascii="Helvetica" w:hAnsi="Helvetica" w:cs="Arial"/>
          <w:b/>
        </w:rPr>
        <w:t>A</w:t>
      </w:r>
      <w:r w:rsidR="00275BA7" w:rsidRPr="001F5FD3">
        <w:rPr>
          <w:rFonts w:ascii="Helvetica" w:hAnsi="Helvetica" w:cs="Arial"/>
          <w:b/>
        </w:rPr>
        <w:t xml:space="preserve"> Top School for </w:t>
      </w:r>
      <w:r w:rsidR="005B0B5F" w:rsidRPr="001F5FD3">
        <w:rPr>
          <w:rFonts w:ascii="Helvetica" w:hAnsi="Helvetica" w:cs="Arial"/>
          <w:b/>
        </w:rPr>
        <w:t>Entrepreneurship Studies</w:t>
      </w:r>
      <w:r w:rsidR="00275BA7" w:rsidRPr="001F5FD3">
        <w:rPr>
          <w:rFonts w:ascii="Helvetica" w:hAnsi="Helvetica" w:cs="Arial"/>
          <w:b/>
        </w:rPr>
        <w:t xml:space="preserve"> </w:t>
      </w:r>
    </w:p>
    <w:p w14:paraId="4FE59969" w14:textId="44528F03" w:rsidR="00D24ACB" w:rsidRPr="001F5FD3" w:rsidRDefault="00275BA7" w:rsidP="00275BA7">
      <w:pPr>
        <w:jc w:val="center"/>
        <w:rPr>
          <w:rFonts w:ascii="Helvetica" w:hAnsi="Helvetica" w:cs="Arial"/>
          <w:b/>
        </w:rPr>
      </w:pPr>
      <w:r w:rsidRPr="001F5FD3">
        <w:rPr>
          <w:rFonts w:ascii="Helvetica" w:hAnsi="Helvetica" w:cs="Arial"/>
          <w:b/>
        </w:rPr>
        <w:t>by The Princeton Review</w:t>
      </w:r>
      <w:r w:rsidR="00FB76AE" w:rsidRPr="001F5FD3">
        <w:rPr>
          <w:rFonts w:ascii="Helvetica" w:hAnsi="Helvetica" w:cs="Arial"/>
          <w:b/>
        </w:rPr>
        <w:t xml:space="preserve"> &amp; </w:t>
      </w:r>
      <w:r w:rsidR="00FB76AE" w:rsidRPr="001F5FD3">
        <w:rPr>
          <w:rFonts w:ascii="Helvetica" w:hAnsi="Helvetica" w:cs="Arial"/>
          <w:b/>
          <w:i/>
        </w:rPr>
        <w:t>Entrepreneur</w:t>
      </w:r>
      <w:r w:rsidR="00FB76AE" w:rsidRPr="001F5FD3" w:rsidDel="00275BA7">
        <w:rPr>
          <w:rFonts w:ascii="Helvetica" w:hAnsi="Helvetica" w:cs="Arial"/>
          <w:b/>
        </w:rPr>
        <w:t xml:space="preserve"> </w:t>
      </w:r>
    </w:p>
    <w:p w14:paraId="363B3420" w14:textId="77777777" w:rsidR="00D24ACB" w:rsidRPr="00972559" w:rsidRDefault="00D24ACB" w:rsidP="00972559">
      <w:pPr>
        <w:rPr>
          <w:rFonts w:ascii="Arial" w:hAnsi="Arial" w:cs="Arial"/>
          <w:b/>
        </w:rPr>
      </w:pPr>
    </w:p>
    <w:p w14:paraId="661BC73F" w14:textId="77777777" w:rsidR="001F5FD3" w:rsidRDefault="00D209F3">
      <w:pPr>
        <w:rPr>
          <w:rFonts w:ascii="Helvetica" w:hAnsi="Helvetica" w:cs="Arial"/>
          <w:sz w:val="22"/>
          <w:szCs w:val="22"/>
        </w:rPr>
      </w:pPr>
      <w:r w:rsidRPr="001F5FD3">
        <w:rPr>
          <w:rFonts w:ascii="Helvetica" w:hAnsi="Helvetica" w:cs="Arial"/>
          <w:color w:val="FF0000"/>
          <w:sz w:val="22"/>
          <w:szCs w:val="22"/>
        </w:rPr>
        <w:t>[School]</w:t>
      </w:r>
      <w:r w:rsidR="008D074A" w:rsidRPr="001F5FD3">
        <w:rPr>
          <w:rFonts w:ascii="Helvetica" w:hAnsi="Helvetica" w:cs="Arial"/>
          <w:sz w:val="22"/>
          <w:szCs w:val="22"/>
        </w:rPr>
        <w:t xml:space="preserve"> offers one of the </w:t>
      </w:r>
      <w:r w:rsidR="0043020A" w:rsidRPr="001F5FD3">
        <w:rPr>
          <w:rFonts w:ascii="Helvetica" w:hAnsi="Helvetica" w:cs="Arial"/>
          <w:sz w:val="22"/>
          <w:szCs w:val="22"/>
        </w:rPr>
        <w:t>best courses of study</w:t>
      </w:r>
      <w:r w:rsidR="0082301F" w:rsidRPr="001F5FD3">
        <w:rPr>
          <w:rFonts w:ascii="Helvetica" w:hAnsi="Helvetica" w:cs="Arial"/>
          <w:sz w:val="22"/>
          <w:szCs w:val="22"/>
        </w:rPr>
        <w:t xml:space="preserve"> for students aspiring to </w:t>
      </w:r>
      <w:r w:rsidR="00275BA7" w:rsidRPr="001F5FD3">
        <w:rPr>
          <w:rFonts w:ascii="Helvetica" w:hAnsi="Helvetica" w:cs="Arial"/>
          <w:sz w:val="22"/>
          <w:szCs w:val="22"/>
        </w:rPr>
        <w:t>become entrepreneur</w:t>
      </w:r>
      <w:r w:rsidR="0043020A" w:rsidRPr="001F5FD3">
        <w:rPr>
          <w:rFonts w:ascii="Helvetica" w:hAnsi="Helvetica" w:cs="Arial"/>
          <w:sz w:val="22"/>
          <w:szCs w:val="22"/>
        </w:rPr>
        <w:t>s according</w:t>
      </w:r>
      <w:r w:rsidR="00A0473D" w:rsidRPr="001F5FD3">
        <w:rPr>
          <w:rFonts w:ascii="Helvetica" w:hAnsi="Helvetica" w:cs="Arial"/>
          <w:sz w:val="22"/>
          <w:szCs w:val="22"/>
        </w:rPr>
        <w:t xml:space="preserve"> to </w:t>
      </w:r>
      <w:hyperlink r:id="rId6" w:history="1">
        <w:r w:rsidR="00275BA7" w:rsidRPr="001F5FD3">
          <w:rPr>
            <w:rStyle w:val="Hyperlink"/>
            <w:rFonts w:ascii="Helvetica" w:hAnsi="Helvetica" w:cs="Arial"/>
            <w:sz w:val="22"/>
            <w:szCs w:val="22"/>
          </w:rPr>
          <w:t>The Princeton Review</w:t>
        </w:r>
      </w:hyperlink>
      <w:r w:rsidR="0043020A" w:rsidRPr="001F5FD3">
        <w:rPr>
          <w:rFonts w:ascii="Helvetica" w:hAnsi="Helvetica" w:cs="Arial"/>
          <w:sz w:val="22"/>
          <w:szCs w:val="22"/>
          <w:vertAlign w:val="superscript"/>
        </w:rPr>
        <w:sym w:font="Symbol" w:char="F0D2"/>
      </w:r>
      <w:r w:rsidR="00FB76AE" w:rsidRPr="001F5FD3">
        <w:rPr>
          <w:rFonts w:ascii="Helvetica" w:hAnsi="Helvetica" w:cs="Arial"/>
          <w:sz w:val="22"/>
          <w:szCs w:val="22"/>
        </w:rPr>
        <w:t xml:space="preserve"> and </w:t>
      </w:r>
      <w:r w:rsidR="00FB76AE" w:rsidRPr="001F5FD3">
        <w:rPr>
          <w:rFonts w:ascii="Helvetica" w:hAnsi="Helvetica" w:cs="Arial"/>
          <w:i/>
          <w:sz w:val="22"/>
          <w:szCs w:val="22"/>
        </w:rPr>
        <w:t>Entrepreneur</w:t>
      </w:r>
      <w:r w:rsidR="00FB76AE" w:rsidRPr="001F5FD3">
        <w:rPr>
          <w:rFonts w:ascii="Helvetica" w:hAnsi="Helvetica" w:cs="Arial"/>
          <w:sz w:val="22"/>
          <w:szCs w:val="22"/>
        </w:rPr>
        <w:t xml:space="preserve"> magazine.</w:t>
      </w:r>
    </w:p>
    <w:p w14:paraId="6AE050BF" w14:textId="77777777" w:rsidR="001F5FD3" w:rsidRDefault="001F5FD3">
      <w:pPr>
        <w:rPr>
          <w:rFonts w:ascii="Helvetica" w:hAnsi="Helvetica" w:cs="Arial"/>
          <w:sz w:val="22"/>
          <w:szCs w:val="22"/>
        </w:rPr>
      </w:pPr>
    </w:p>
    <w:p w14:paraId="491B1C51" w14:textId="70A09B7E" w:rsidR="00475D10" w:rsidRDefault="005B0B5F">
      <w:pPr>
        <w:rPr>
          <w:rFonts w:ascii="Helvetica" w:hAnsi="Helvetica" w:cs="Arial"/>
          <w:color w:val="000000" w:themeColor="text1"/>
          <w:sz w:val="22"/>
          <w:szCs w:val="22"/>
        </w:rPr>
      </w:pPr>
      <w:r w:rsidRPr="001F5FD3">
        <w:rPr>
          <w:rFonts w:ascii="Helvetica" w:hAnsi="Helvetica" w:cs="Arial"/>
          <w:sz w:val="22"/>
          <w:szCs w:val="22"/>
        </w:rPr>
        <w:t>T</w:t>
      </w:r>
      <w:r w:rsidR="00D71789" w:rsidRPr="001F5FD3">
        <w:rPr>
          <w:rFonts w:ascii="Helvetica" w:hAnsi="Helvetica" w:cs="Arial"/>
          <w:sz w:val="22"/>
          <w:szCs w:val="22"/>
        </w:rPr>
        <w:t xml:space="preserve">he </w:t>
      </w:r>
      <w:r w:rsidR="00FB76AE" w:rsidRPr="001F5FD3">
        <w:rPr>
          <w:rFonts w:ascii="Helvetica" w:hAnsi="Helvetica" w:cs="Arial"/>
          <w:sz w:val="22"/>
          <w:szCs w:val="22"/>
        </w:rPr>
        <w:t>Princeton Review</w:t>
      </w:r>
      <w:r w:rsidR="00275BA7" w:rsidRPr="001F5FD3">
        <w:rPr>
          <w:rFonts w:ascii="Helvetica" w:hAnsi="Helvetica" w:cs="Arial"/>
          <w:sz w:val="22"/>
          <w:szCs w:val="22"/>
        </w:rPr>
        <w:t xml:space="preserve">, </w:t>
      </w:r>
      <w:r w:rsidR="00D00231">
        <w:rPr>
          <w:rFonts w:ascii="Helvetica" w:hAnsi="Helvetica" w:cs="Arial"/>
          <w:sz w:val="22"/>
          <w:szCs w:val="22"/>
        </w:rPr>
        <w:t xml:space="preserve">the education services company </w:t>
      </w:r>
      <w:r w:rsidR="00275BA7" w:rsidRPr="001F5FD3">
        <w:rPr>
          <w:rFonts w:ascii="Helvetica" w:hAnsi="Helvetica" w:cs="Arial"/>
          <w:sz w:val="22"/>
          <w:szCs w:val="22"/>
        </w:rPr>
        <w:t>known for its many annual college and graduate school rankings, selected [</w:t>
      </w:r>
      <w:r w:rsidR="00275BA7" w:rsidRPr="001F5FD3">
        <w:rPr>
          <w:rFonts w:ascii="Helvetica" w:hAnsi="Helvetica" w:cs="Arial"/>
          <w:color w:val="FF0000"/>
          <w:sz w:val="22"/>
          <w:szCs w:val="22"/>
        </w:rPr>
        <w:t>Schoo</w:t>
      </w:r>
      <w:r w:rsidR="007323CF" w:rsidRPr="001F5FD3">
        <w:rPr>
          <w:rFonts w:ascii="Helvetica" w:hAnsi="Helvetica" w:cs="Arial"/>
          <w:color w:val="FF0000"/>
          <w:sz w:val="22"/>
          <w:szCs w:val="22"/>
        </w:rPr>
        <w:t>l</w:t>
      </w:r>
      <w:r w:rsidR="00275BA7" w:rsidRPr="001F5FD3">
        <w:rPr>
          <w:rFonts w:ascii="Helvetica" w:hAnsi="Helvetica" w:cs="Arial"/>
          <w:sz w:val="22"/>
          <w:szCs w:val="22"/>
        </w:rPr>
        <w:t>]</w:t>
      </w:r>
      <w:r w:rsidR="00D209F3" w:rsidRPr="001F5FD3">
        <w:rPr>
          <w:rFonts w:ascii="Helvetica" w:hAnsi="Helvetica" w:cs="Arial"/>
          <w:sz w:val="22"/>
          <w:szCs w:val="22"/>
        </w:rPr>
        <w:t xml:space="preserve"> </w:t>
      </w:r>
      <w:r w:rsidR="00275BA7" w:rsidRPr="001F5FD3">
        <w:rPr>
          <w:rFonts w:ascii="Helvetica" w:hAnsi="Helvetica" w:cs="Arial"/>
          <w:sz w:val="22"/>
          <w:szCs w:val="22"/>
        </w:rPr>
        <w:t xml:space="preserve">for </w:t>
      </w:r>
      <w:r w:rsidR="00D209F3" w:rsidRPr="001F5FD3">
        <w:rPr>
          <w:rFonts w:ascii="Helvetica" w:hAnsi="Helvetica" w:cs="Arial"/>
          <w:sz w:val="22"/>
          <w:szCs w:val="22"/>
        </w:rPr>
        <w:t>its list</w:t>
      </w:r>
      <w:r w:rsidR="001B75FD">
        <w:rPr>
          <w:rFonts w:ascii="Helvetica" w:hAnsi="Helvetica" w:cs="Arial"/>
          <w:color w:val="000000" w:themeColor="text1"/>
          <w:sz w:val="22"/>
          <w:szCs w:val="22"/>
        </w:rPr>
        <w:t>,</w:t>
      </w:r>
      <w:r w:rsidR="00914C23">
        <w:rPr>
          <w:rFonts w:ascii="Helvetica" w:hAnsi="Helvetica" w:cs="Arial"/>
          <w:color w:val="000000" w:themeColor="text1"/>
          <w:sz w:val="22"/>
          <w:szCs w:val="22"/>
        </w:rPr>
        <w:t xml:space="preserve"> </w:t>
      </w:r>
      <w:r w:rsidR="00D209F3" w:rsidRPr="002E61CD">
        <w:rPr>
          <w:rFonts w:ascii="Helvetica" w:hAnsi="Helvetica" w:cs="Arial"/>
          <w:color w:val="000000" w:themeColor="text1"/>
          <w:sz w:val="22"/>
          <w:szCs w:val="22"/>
        </w:rPr>
        <w:t xml:space="preserve">Top </w:t>
      </w:r>
      <w:r w:rsidR="00275BA7" w:rsidRPr="002E61CD">
        <w:rPr>
          <w:rFonts w:ascii="Helvetica" w:hAnsi="Helvetica" w:cs="Arial"/>
          <w:color w:val="000000" w:themeColor="text1"/>
          <w:sz w:val="22"/>
          <w:szCs w:val="22"/>
        </w:rPr>
        <w:t xml:space="preserve">50 </w:t>
      </w:r>
      <w:r w:rsidR="002E61CD">
        <w:rPr>
          <w:rFonts w:ascii="Helvetica" w:hAnsi="Helvetica" w:cs="Arial"/>
          <w:color w:val="FF0000"/>
          <w:sz w:val="22"/>
          <w:szCs w:val="22"/>
        </w:rPr>
        <w:t>[</w:t>
      </w:r>
      <w:r w:rsidR="00D209F3" w:rsidRPr="001F5FD3">
        <w:rPr>
          <w:rFonts w:ascii="Helvetica" w:hAnsi="Helvetica" w:cs="Arial"/>
          <w:color w:val="FF0000"/>
          <w:sz w:val="22"/>
          <w:szCs w:val="22"/>
        </w:rPr>
        <w:t>Undergraduate</w:t>
      </w:r>
      <w:r w:rsidR="00275BA7" w:rsidRPr="001F5FD3">
        <w:rPr>
          <w:rFonts w:ascii="Helvetica" w:hAnsi="Helvetica" w:cs="Arial"/>
          <w:color w:val="FF0000"/>
          <w:sz w:val="22"/>
          <w:szCs w:val="22"/>
        </w:rPr>
        <w:t>] [</w:t>
      </w:r>
      <w:r w:rsidR="00D209F3" w:rsidRPr="001F5FD3">
        <w:rPr>
          <w:rFonts w:ascii="Helvetica" w:hAnsi="Helvetica" w:cs="Arial"/>
          <w:color w:val="FF0000"/>
          <w:sz w:val="22"/>
          <w:szCs w:val="22"/>
        </w:rPr>
        <w:t>Graduate]</w:t>
      </w:r>
      <w:r w:rsidR="00D71789" w:rsidRPr="001F5FD3">
        <w:rPr>
          <w:rFonts w:ascii="Helvetica" w:hAnsi="Helvetica" w:cs="Arial"/>
          <w:sz w:val="22"/>
          <w:szCs w:val="22"/>
        </w:rPr>
        <w:t xml:space="preserve"> S</w:t>
      </w:r>
      <w:r w:rsidR="00D209F3" w:rsidRPr="001F5FD3">
        <w:rPr>
          <w:rFonts w:ascii="Helvetica" w:hAnsi="Helvetica" w:cs="Arial"/>
          <w:sz w:val="22"/>
          <w:szCs w:val="22"/>
        </w:rPr>
        <w:t xml:space="preserve">chools for Entrepreneurship </w:t>
      </w:r>
      <w:r w:rsidR="00275BA7" w:rsidRPr="001F5FD3">
        <w:rPr>
          <w:rFonts w:ascii="Helvetica" w:hAnsi="Helvetica" w:cs="Arial"/>
          <w:sz w:val="22"/>
          <w:szCs w:val="22"/>
        </w:rPr>
        <w:t xml:space="preserve">Studies for </w:t>
      </w:r>
      <w:r w:rsidR="001719E4" w:rsidRPr="001F5FD3">
        <w:rPr>
          <w:rFonts w:ascii="Helvetica" w:hAnsi="Helvetica" w:cs="Arial"/>
          <w:sz w:val="22"/>
          <w:szCs w:val="22"/>
        </w:rPr>
        <w:t>202</w:t>
      </w:r>
      <w:r w:rsidR="00901B81">
        <w:rPr>
          <w:rFonts w:ascii="Helvetica" w:hAnsi="Helvetica" w:cs="Arial"/>
          <w:sz w:val="22"/>
          <w:szCs w:val="22"/>
        </w:rPr>
        <w:t>3</w:t>
      </w:r>
      <w:r w:rsidR="0036696B">
        <w:rPr>
          <w:rFonts w:ascii="Helvetica" w:hAnsi="Helvetica" w:cs="Arial"/>
          <w:sz w:val="22"/>
          <w:szCs w:val="22"/>
        </w:rPr>
        <w:t>.</w:t>
      </w:r>
      <w:r w:rsidR="000C18A0" w:rsidRPr="00FB76AE">
        <w:rPr>
          <w:rFonts w:ascii="Helvetica" w:hAnsi="Helvetica" w:cs="Arial"/>
          <w:color w:val="000000" w:themeColor="text1"/>
          <w:sz w:val="22"/>
          <w:szCs w:val="22"/>
        </w:rPr>
        <w:t xml:space="preserve"> </w:t>
      </w:r>
    </w:p>
    <w:p w14:paraId="76466C07" w14:textId="7C2CB750" w:rsidR="00475D10" w:rsidRDefault="00475D10">
      <w:pPr>
        <w:rPr>
          <w:rFonts w:ascii="Helvetica" w:hAnsi="Helvetica" w:cs="Arial"/>
          <w:color w:val="000000" w:themeColor="text1"/>
          <w:sz w:val="22"/>
          <w:szCs w:val="22"/>
        </w:rPr>
      </w:pPr>
    </w:p>
    <w:p w14:paraId="31CA9314" w14:textId="1E25035E" w:rsidR="0036696B" w:rsidRDefault="0036696B" w:rsidP="0036696B">
      <w:pPr>
        <w:rPr>
          <w:rFonts w:ascii="Helvetica" w:hAnsi="Helvetica" w:cs="Arial"/>
          <w:color w:val="000000" w:themeColor="text1"/>
          <w:sz w:val="22"/>
          <w:szCs w:val="22"/>
        </w:rPr>
      </w:pPr>
      <w:r>
        <w:rPr>
          <w:rFonts w:ascii="Helvetica" w:hAnsi="Helvetica" w:cs="Arial"/>
          <w:color w:val="000000"/>
          <w:sz w:val="22"/>
          <w:szCs w:val="22"/>
        </w:rPr>
        <w:t>T</w:t>
      </w:r>
      <w:r w:rsidRPr="001F5FD3">
        <w:rPr>
          <w:rFonts w:ascii="Helvetica" w:hAnsi="Helvetica" w:cs="Arial"/>
          <w:color w:val="000000"/>
          <w:sz w:val="22"/>
          <w:szCs w:val="22"/>
        </w:rPr>
        <w:t xml:space="preserve">his project, now in its </w:t>
      </w:r>
      <w:r>
        <w:rPr>
          <w:rFonts w:ascii="Helvetica" w:hAnsi="Helvetica" w:cs="Arial"/>
          <w:color w:val="000000"/>
          <w:sz w:val="22"/>
          <w:szCs w:val="22"/>
        </w:rPr>
        <w:t>17</w:t>
      </w:r>
      <w:r w:rsidRPr="00901B81">
        <w:rPr>
          <w:rFonts w:ascii="Helvetica" w:hAnsi="Helvetica" w:cs="Arial"/>
          <w:color w:val="000000"/>
          <w:sz w:val="22"/>
          <w:szCs w:val="22"/>
          <w:vertAlign w:val="superscript"/>
        </w:rPr>
        <w:t>th</w:t>
      </w:r>
      <w:r>
        <w:rPr>
          <w:rFonts w:ascii="Helvetica" w:hAnsi="Helvetica" w:cs="Arial"/>
          <w:color w:val="000000"/>
          <w:sz w:val="22"/>
          <w:szCs w:val="22"/>
        </w:rPr>
        <w:t xml:space="preserve"> </w:t>
      </w:r>
      <w:r w:rsidRPr="001F5FD3">
        <w:rPr>
          <w:rFonts w:ascii="Helvetica" w:hAnsi="Helvetica" w:cs="Arial"/>
          <w:color w:val="000000"/>
          <w:sz w:val="22"/>
          <w:szCs w:val="22"/>
        </w:rPr>
        <w:t xml:space="preserve">year, </w:t>
      </w:r>
      <w:r>
        <w:rPr>
          <w:rFonts w:ascii="Helvetica" w:hAnsi="Helvetica" w:cs="Arial"/>
          <w:color w:val="000000"/>
          <w:sz w:val="22"/>
          <w:szCs w:val="22"/>
        </w:rPr>
        <w:t xml:space="preserve">annually </w:t>
      </w:r>
      <w:r w:rsidRPr="001F5FD3">
        <w:rPr>
          <w:rFonts w:ascii="Helvetica" w:hAnsi="Helvetica" w:cs="Arial"/>
          <w:color w:val="000000"/>
          <w:sz w:val="22"/>
          <w:szCs w:val="22"/>
        </w:rPr>
        <w:t xml:space="preserve">names </w:t>
      </w:r>
      <w:r w:rsidR="00914C23">
        <w:rPr>
          <w:rFonts w:ascii="Helvetica" w:hAnsi="Helvetica" w:cs="Arial"/>
          <w:color w:val="000000"/>
          <w:sz w:val="22"/>
          <w:szCs w:val="22"/>
        </w:rPr>
        <w:t xml:space="preserve">in rank order </w:t>
      </w:r>
      <w:r w:rsidRPr="001F5FD3">
        <w:rPr>
          <w:rFonts w:ascii="Helvetica" w:hAnsi="Helvetica" w:cs="Arial"/>
          <w:color w:val="000000"/>
          <w:sz w:val="22"/>
          <w:szCs w:val="22"/>
        </w:rPr>
        <w:t xml:space="preserve">the top </w:t>
      </w:r>
      <w:r w:rsidRPr="001F5FD3">
        <w:rPr>
          <w:rFonts w:ascii="Helvetica" w:hAnsi="Helvetica" w:cs="Arial"/>
          <w:sz w:val="22"/>
          <w:szCs w:val="22"/>
        </w:rPr>
        <w:t xml:space="preserve">50 undergraduate and the top </w:t>
      </w:r>
      <w:r>
        <w:rPr>
          <w:rFonts w:ascii="Helvetica" w:hAnsi="Helvetica" w:cs="Arial"/>
          <w:sz w:val="22"/>
          <w:szCs w:val="22"/>
        </w:rPr>
        <w:t>50</w:t>
      </w:r>
      <w:r w:rsidRPr="001F5FD3">
        <w:rPr>
          <w:rFonts w:ascii="Helvetica" w:hAnsi="Helvetica" w:cs="Arial"/>
          <w:sz w:val="22"/>
          <w:szCs w:val="22"/>
        </w:rPr>
        <w:t xml:space="preserve"> graduate schools for entrepreneurship studie</w:t>
      </w:r>
      <w:r w:rsidR="00914C23">
        <w:rPr>
          <w:rFonts w:ascii="Helvetica" w:hAnsi="Helvetica" w:cs="Arial"/>
          <w:sz w:val="22"/>
          <w:szCs w:val="22"/>
        </w:rPr>
        <w:t>s</w:t>
      </w:r>
      <w:r w:rsidRPr="001F5FD3">
        <w:rPr>
          <w:rFonts w:ascii="Helvetica" w:hAnsi="Helvetica" w:cs="Arial"/>
          <w:sz w:val="22"/>
          <w:szCs w:val="22"/>
        </w:rPr>
        <w:t xml:space="preserve">. </w:t>
      </w:r>
      <w:r w:rsidRPr="001949EF">
        <w:rPr>
          <w:rFonts w:ascii="Helvetica" w:hAnsi="Helvetica" w:cs="Arial"/>
          <w:color w:val="FF0000"/>
          <w:sz w:val="22"/>
          <w:szCs w:val="22"/>
        </w:rPr>
        <w:t>[School]</w:t>
      </w:r>
      <w:r w:rsidRPr="001949EF">
        <w:rPr>
          <w:rFonts w:ascii="Helvetica" w:hAnsi="Helvetica" w:cs="Arial"/>
          <w:sz w:val="22"/>
          <w:szCs w:val="22"/>
        </w:rPr>
        <w:t xml:space="preserve"> </w:t>
      </w:r>
      <w:r w:rsidRPr="001F5FD3">
        <w:rPr>
          <w:rFonts w:ascii="Helvetica" w:hAnsi="Helvetica" w:cs="Arial"/>
          <w:color w:val="000000" w:themeColor="text1"/>
          <w:sz w:val="22"/>
          <w:szCs w:val="22"/>
        </w:rPr>
        <w:t xml:space="preserve">is </w:t>
      </w:r>
      <w:r w:rsidRPr="001F5FD3">
        <w:rPr>
          <w:rFonts w:ascii="Helvetica" w:hAnsi="Helvetica" w:cs="Arial"/>
          <w:color w:val="FF0000"/>
          <w:sz w:val="22"/>
          <w:szCs w:val="22"/>
        </w:rPr>
        <w:t>#</w:t>
      </w:r>
      <w:r>
        <w:rPr>
          <w:rFonts w:ascii="Helvetica" w:hAnsi="Helvetica" w:cs="Arial"/>
          <w:color w:val="FF0000"/>
          <w:sz w:val="22"/>
          <w:szCs w:val="22"/>
        </w:rPr>
        <w:t xml:space="preserve"> </w:t>
      </w:r>
      <w:r w:rsidRPr="001F5FD3">
        <w:rPr>
          <w:rFonts w:ascii="Helvetica" w:hAnsi="Helvetica" w:cs="Arial"/>
          <w:color w:val="FF0000"/>
          <w:sz w:val="22"/>
          <w:szCs w:val="22"/>
        </w:rPr>
        <w:t xml:space="preserve">[  ] </w:t>
      </w:r>
      <w:r w:rsidRPr="001F5FD3">
        <w:rPr>
          <w:rFonts w:ascii="Helvetica" w:hAnsi="Helvetica" w:cs="Arial"/>
          <w:color w:val="000000" w:themeColor="text1"/>
          <w:sz w:val="22"/>
          <w:szCs w:val="22"/>
        </w:rPr>
        <w:t xml:space="preserve">on </w:t>
      </w:r>
      <w:r>
        <w:rPr>
          <w:rFonts w:ascii="Helvetica" w:hAnsi="Helvetica" w:cs="Arial"/>
          <w:color w:val="000000" w:themeColor="text1"/>
          <w:sz w:val="22"/>
          <w:szCs w:val="22"/>
        </w:rPr>
        <w:t>the</w:t>
      </w:r>
      <w:r w:rsidRPr="001F5FD3">
        <w:rPr>
          <w:rFonts w:ascii="Helvetica" w:hAnsi="Helvetica" w:cs="Arial"/>
          <w:color w:val="FF0000"/>
          <w:sz w:val="22"/>
          <w:szCs w:val="22"/>
        </w:rPr>
        <w:t xml:space="preserve"> </w:t>
      </w:r>
      <w:r>
        <w:rPr>
          <w:rFonts w:ascii="Helvetica" w:hAnsi="Helvetica" w:cs="Arial"/>
          <w:color w:val="FF0000"/>
          <w:sz w:val="22"/>
          <w:szCs w:val="22"/>
        </w:rPr>
        <w:t>[</w:t>
      </w:r>
      <w:r w:rsidRPr="001F5FD3">
        <w:rPr>
          <w:rFonts w:ascii="Helvetica" w:hAnsi="Helvetica" w:cs="Arial"/>
          <w:color w:val="FF0000"/>
          <w:sz w:val="22"/>
          <w:szCs w:val="22"/>
        </w:rPr>
        <w:t>Undergraduate] [Graduate]</w:t>
      </w:r>
      <w:r w:rsidRPr="001F5FD3">
        <w:rPr>
          <w:rFonts w:ascii="Helvetica" w:hAnsi="Helvetica" w:cs="Arial"/>
          <w:sz w:val="22"/>
          <w:szCs w:val="22"/>
        </w:rPr>
        <w:t xml:space="preserve"> </w:t>
      </w:r>
      <w:r w:rsidRPr="001F5FD3">
        <w:rPr>
          <w:rFonts w:ascii="Helvetica" w:hAnsi="Helvetica" w:cs="Arial"/>
          <w:color w:val="000000" w:themeColor="text1"/>
          <w:sz w:val="22"/>
          <w:szCs w:val="22"/>
        </w:rPr>
        <w:t>list</w:t>
      </w:r>
      <w:r w:rsidRPr="00FB76AE">
        <w:rPr>
          <w:rFonts w:ascii="Helvetica" w:hAnsi="Helvetica" w:cs="Arial"/>
          <w:color w:val="000000" w:themeColor="text1"/>
          <w:sz w:val="22"/>
          <w:szCs w:val="22"/>
        </w:rPr>
        <w:t xml:space="preserve">. </w:t>
      </w:r>
    </w:p>
    <w:p w14:paraId="43792D26" w14:textId="14933F91" w:rsidR="0036696B" w:rsidRPr="00914C23" w:rsidRDefault="0036696B" w:rsidP="0036696B">
      <w:pPr>
        <w:rPr>
          <w:rFonts w:ascii="Helvetica" w:hAnsi="Helvetica" w:cs="Arial"/>
          <w:color w:val="000000" w:themeColor="text1"/>
          <w:sz w:val="22"/>
          <w:szCs w:val="22"/>
        </w:rPr>
      </w:pPr>
      <w:r>
        <w:rPr>
          <w:rFonts w:ascii="Helvetica" w:hAnsi="Helvetica" w:cs="Arial"/>
          <w:color w:val="000000" w:themeColor="text1"/>
          <w:sz w:val="22"/>
          <w:szCs w:val="22"/>
        </w:rPr>
        <w:br/>
      </w:r>
      <w:r w:rsidRPr="00914C23">
        <w:rPr>
          <w:rFonts w:ascii="Helvetica" w:hAnsi="Helvetica"/>
          <w:color w:val="000000"/>
          <w:sz w:val="22"/>
          <w:szCs w:val="22"/>
        </w:rPr>
        <w:t xml:space="preserve">The Princeton Review also tallies sub-lists that name the schools among </w:t>
      </w:r>
      <w:r w:rsidR="00914C23">
        <w:rPr>
          <w:rFonts w:ascii="Helvetica" w:hAnsi="Helvetica"/>
          <w:color w:val="000000"/>
          <w:sz w:val="22"/>
          <w:szCs w:val="22"/>
        </w:rPr>
        <w:t xml:space="preserve">the 100 overall </w:t>
      </w:r>
      <w:r w:rsidRPr="00914C23">
        <w:rPr>
          <w:rFonts w:ascii="Helvetica" w:hAnsi="Helvetica"/>
          <w:color w:val="000000"/>
          <w:sz w:val="22"/>
          <w:szCs w:val="22"/>
        </w:rPr>
        <w:t xml:space="preserve">that ranked highest within seven regions: International, Northeast, Mid-Atlantic, Midwest, South, Southwest, and West. </w:t>
      </w:r>
      <w:r w:rsidRPr="00914C23">
        <w:rPr>
          <w:rFonts w:ascii="Helvetica" w:hAnsi="Helvetica" w:cs="Arial"/>
          <w:color w:val="FF0000"/>
          <w:sz w:val="22"/>
          <w:szCs w:val="22"/>
        </w:rPr>
        <w:t>[School]</w:t>
      </w:r>
      <w:r w:rsidRPr="00914C23">
        <w:rPr>
          <w:rFonts w:ascii="Helvetica" w:hAnsi="Helvetica" w:cs="Arial"/>
          <w:sz w:val="22"/>
          <w:szCs w:val="22"/>
        </w:rPr>
        <w:t xml:space="preserve"> </w:t>
      </w:r>
      <w:r w:rsidRPr="00914C23">
        <w:rPr>
          <w:rFonts w:ascii="Helvetica" w:hAnsi="Helvetica" w:cs="Arial"/>
          <w:color w:val="000000" w:themeColor="text1"/>
          <w:sz w:val="22"/>
          <w:szCs w:val="22"/>
        </w:rPr>
        <w:t xml:space="preserve">is ranked </w:t>
      </w:r>
      <w:r w:rsidRPr="00914C23">
        <w:rPr>
          <w:rFonts w:ascii="Helvetica" w:hAnsi="Helvetica" w:cs="Arial"/>
          <w:color w:val="FF0000"/>
          <w:sz w:val="22"/>
          <w:szCs w:val="22"/>
        </w:rPr>
        <w:t xml:space="preserve"># [  ] </w:t>
      </w:r>
      <w:r w:rsidRPr="00914C23">
        <w:rPr>
          <w:rFonts w:ascii="Helvetica" w:hAnsi="Helvetica" w:cs="Arial"/>
          <w:color w:val="000000" w:themeColor="text1"/>
          <w:sz w:val="22"/>
          <w:szCs w:val="22"/>
        </w:rPr>
        <w:t>on the</w:t>
      </w:r>
      <w:r w:rsidRPr="00914C23">
        <w:rPr>
          <w:rFonts w:ascii="Helvetica" w:hAnsi="Helvetica" w:cs="Arial"/>
          <w:color w:val="FF0000"/>
          <w:sz w:val="22"/>
          <w:szCs w:val="22"/>
        </w:rPr>
        <w:t xml:space="preserve"> [region] [Undergraduate] [Graduate]</w:t>
      </w:r>
      <w:r w:rsidRPr="00914C23">
        <w:rPr>
          <w:rFonts w:ascii="Helvetica" w:hAnsi="Helvetica" w:cs="Arial"/>
          <w:color w:val="000000" w:themeColor="text1"/>
          <w:sz w:val="22"/>
          <w:szCs w:val="22"/>
        </w:rPr>
        <w:t xml:space="preserve"> list.</w:t>
      </w:r>
    </w:p>
    <w:p w14:paraId="5A8169F4" w14:textId="77777777" w:rsidR="0036696B" w:rsidRPr="00914C23" w:rsidRDefault="0036696B">
      <w:pPr>
        <w:rPr>
          <w:rFonts w:ascii="Helvetica" w:hAnsi="Helvetica" w:cs="Arial"/>
          <w:color w:val="000000" w:themeColor="text1"/>
          <w:sz w:val="22"/>
          <w:szCs w:val="22"/>
        </w:rPr>
      </w:pPr>
    </w:p>
    <w:p w14:paraId="71082F69" w14:textId="31B15BC7" w:rsidR="001F5FD3" w:rsidRPr="00914C23" w:rsidRDefault="0036696B" w:rsidP="0036696B">
      <w:pPr>
        <w:shd w:val="clear" w:color="auto" w:fill="FFFFFF"/>
        <w:spacing w:after="225"/>
        <w:rPr>
          <w:rFonts w:ascii="Helvetica" w:hAnsi="Helvetica"/>
          <w:color w:val="000000"/>
          <w:sz w:val="22"/>
          <w:szCs w:val="22"/>
        </w:rPr>
      </w:pPr>
      <w:r w:rsidRPr="00914C23">
        <w:rPr>
          <w:rFonts w:ascii="Helvetica" w:hAnsi="Helvetica"/>
          <w:color w:val="000000"/>
          <w:sz w:val="22"/>
          <w:szCs w:val="22"/>
        </w:rPr>
        <w:t>The rankin</w:t>
      </w:r>
      <w:r w:rsidR="00685248" w:rsidRPr="00914C23">
        <w:rPr>
          <w:rFonts w:ascii="Helvetica" w:hAnsi="Helvetica"/>
          <w:color w:val="000000"/>
          <w:sz w:val="22"/>
          <w:szCs w:val="22"/>
        </w:rPr>
        <w:t xml:space="preserve">gs </w:t>
      </w:r>
      <w:r w:rsidRPr="00914C23">
        <w:rPr>
          <w:rFonts w:ascii="Helvetica" w:hAnsi="Helvetica"/>
          <w:color w:val="000000"/>
          <w:sz w:val="22"/>
          <w:szCs w:val="22"/>
        </w:rPr>
        <w:t xml:space="preserve">took into account more than 40 data points about </w:t>
      </w:r>
      <w:r w:rsidR="00914C23">
        <w:rPr>
          <w:rFonts w:ascii="Helvetica" w:hAnsi="Helvetica"/>
          <w:color w:val="000000"/>
          <w:sz w:val="22"/>
          <w:szCs w:val="22"/>
        </w:rPr>
        <w:t xml:space="preserve">the </w:t>
      </w:r>
      <w:r w:rsidRPr="00914C23">
        <w:rPr>
          <w:rFonts w:ascii="Helvetica" w:hAnsi="Helvetica"/>
          <w:color w:val="000000"/>
          <w:sz w:val="22"/>
          <w:szCs w:val="22"/>
        </w:rPr>
        <w:t>school programs, faculties, students, and alumni based on a survey The Princeton Review conducted in summer 2022 of nearly 300 schools with entrepreneurship offerings.</w:t>
      </w:r>
    </w:p>
    <w:p w14:paraId="4FF4F0AA" w14:textId="77777777" w:rsidR="00475D10" w:rsidRPr="001F5FD3" w:rsidRDefault="00475D10" w:rsidP="00475D10">
      <w:pPr>
        <w:rPr>
          <w:rFonts w:ascii="Helvetica" w:hAnsi="Helvetica" w:cs="Arial"/>
          <w:color w:val="FF0000"/>
          <w:sz w:val="22"/>
          <w:szCs w:val="22"/>
        </w:rPr>
      </w:pPr>
      <w:r w:rsidRPr="001F5FD3">
        <w:rPr>
          <w:rFonts w:ascii="Helvetica" w:hAnsi="Helvetica" w:cs="Arial"/>
          <w:color w:val="FF0000"/>
          <w:sz w:val="22"/>
          <w:szCs w:val="22"/>
        </w:rPr>
        <w:t>[</w:t>
      </w:r>
      <w:r>
        <w:rPr>
          <w:rFonts w:ascii="Helvetica" w:hAnsi="Helvetica" w:cs="Arial"/>
          <w:color w:val="FF0000"/>
          <w:sz w:val="22"/>
          <w:szCs w:val="22"/>
        </w:rPr>
        <w:t>Q</w:t>
      </w:r>
      <w:r w:rsidRPr="001F5FD3">
        <w:rPr>
          <w:rFonts w:ascii="Helvetica" w:hAnsi="Helvetica" w:cs="Arial"/>
          <w:color w:val="FF0000"/>
          <w:sz w:val="22"/>
          <w:szCs w:val="22"/>
        </w:rPr>
        <w:t xml:space="preserve">uotation from </w:t>
      </w:r>
      <w:r w:rsidRPr="00FB76AE">
        <w:rPr>
          <w:rFonts w:ascii="Helvetica" w:hAnsi="Helvetica" w:cs="Arial"/>
          <w:color w:val="FF0000"/>
          <w:sz w:val="22"/>
          <w:szCs w:val="22"/>
        </w:rPr>
        <w:t>[School]</w:t>
      </w:r>
      <w:r w:rsidRPr="001F5FD3">
        <w:rPr>
          <w:rFonts w:ascii="Helvetica" w:hAnsi="Helvetica" w:cs="Arial"/>
          <w:color w:val="FF0000"/>
          <w:sz w:val="22"/>
          <w:szCs w:val="22"/>
        </w:rPr>
        <w:t xml:space="preserve"> spokesperson]</w:t>
      </w:r>
    </w:p>
    <w:p w14:paraId="44BADE74" w14:textId="571E5C84" w:rsidR="00475D10" w:rsidRDefault="00475D10">
      <w:pPr>
        <w:rPr>
          <w:rFonts w:ascii="Helvetica" w:hAnsi="Helvetica" w:cs="Arial"/>
          <w:sz w:val="22"/>
          <w:szCs w:val="22"/>
        </w:rPr>
      </w:pPr>
    </w:p>
    <w:p w14:paraId="66302699" w14:textId="48A92B35" w:rsidR="00FB76AE" w:rsidRPr="00914C23" w:rsidRDefault="00475D10">
      <w:pPr>
        <w:rPr>
          <w:rFonts w:ascii="Helvetica" w:eastAsia="Arial" w:hAnsi="Helvetica" w:cs="Arial"/>
          <w:color w:val="000000"/>
          <w:sz w:val="22"/>
          <w:szCs w:val="22"/>
        </w:rPr>
      </w:pPr>
      <w:r w:rsidRPr="001F5FD3">
        <w:rPr>
          <w:rFonts w:ascii="Helvetica" w:eastAsia="Arial" w:hAnsi="Helvetica" w:cs="Arial"/>
          <w:color w:val="000000"/>
          <w:sz w:val="22"/>
          <w:szCs w:val="22"/>
        </w:rPr>
        <w:t xml:space="preserve">The </w:t>
      </w:r>
      <w:r>
        <w:rPr>
          <w:rFonts w:ascii="Helvetica" w:eastAsia="Arial" w:hAnsi="Helvetica" w:cs="Arial"/>
          <w:color w:val="000000"/>
          <w:sz w:val="22"/>
          <w:szCs w:val="22"/>
        </w:rPr>
        <w:t>Princeton Review posted</w:t>
      </w:r>
      <w:r w:rsidRPr="001F5FD3">
        <w:rPr>
          <w:rFonts w:ascii="Helvetica" w:eastAsia="Arial" w:hAnsi="Helvetica" w:cs="Arial"/>
          <w:color w:val="000000"/>
          <w:sz w:val="22"/>
          <w:szCs w:val="22"/>
        </w:rPr>
        <w:t xml:space="preserve"> </w:t>
      </w:r>
      <w:r w:rsidR="00685248">
        <w:rPr>
          <w:rFonts w:ascii="Helvetica" w:eastAsia="Arial" w:hAnsi="Helvetica" w:cs="Arial"/>
          <w:color w:val="000000"/>
          <w:sz w:val="22"/>
          <w:szCs w:val="22"/>
        </w:rPr>
        <w:t>the</w:t>
      </w:r>
      <w:r w:rsidR="0036696B">
        <w:rPr>
          <w:rFonts w:ascii="Helvetica" w:eastAsia="Arial" w:hAnsi="Helvetica" w:cs="Arial"/>
          <w:color w:val="000000"/>
          <w:sz w:val="22"/>
          <w:szCs w:val="22"/>
        </w:rPr>
        <w:t xml:space="preserve"> ranking</w:t>
      </w:r>
      <w:r w:rsidR="00685248">
        <w:rPr>
          <w:rFonts w:ascii="Helvetica" w:eastAsia="Arial" w:hAnsi="Helvetica" w:cs="Arial"/>
          <w:color w:val="000000"/>
          <w:sz w:val="22"/>
          <w:szCs w:val="22"/>
        </w:rPr>
        <w:t>s</w:t>
      </w:r>
      <w:r w:rsidRPr="001F5FD3">
        <w:rPr>
          <w:rFonts w:ascii="Helvetica" w:eastAsia="Arial" w:hAnsi="Helvetica" w:cs="Arial"/>
          <w:color w:val="000000"/>
          <w:sz w:val="22"/>
          <w:szCs w:val="22"/>
        </w:rPr>
        <w:t xml:space="preserve"> </w:t>
      </w:r>
      <w:r w:rsidR="00685248">
        <w:rPr>
          <w:rFonts w:ascii="Helvetica" w:hAnsi="Helvetica"/>
          <w:sz w:val="22"/>
          <w:szCs w:val="22"/>
        </w:rPr>
        <w:t xml:space="preserve">on November 15, 2022 at </w:t>
      </w:r>
      <w:hyperlink r:id="rId7" w:history="1">
        <w:r w:rsidR="00685248" w:rsidRPr="00E2456E">
          <w:rPr>
            <w:rStyle w:val="Hyperlink"/>
            <w:rFonts w:ascii="Helvetica" w:hAnsi="Helvetica"/>
            <w:sz w:val="22"/>
            <w:szCs w:val="22"/>
          </w:rPr>
          <w:t>https://www.princetonreview.com/college-rankings/top-entrepreneur</w:t>
        </w:r>
      </w:hyperlink>
      <w:r w:rsidR="005D5C7A">
        <w:rPr>
          <w:rFonts w:ascii="Helvetica" w:hAnsi="Helvetica"/>
          <w:sz w:val="22"/>
          <w:szCs w:val="22"/>
        </w:rPr>
        <w:t xml:space="preserve"> where visitors to the </w:t>
      </w:r>
      <w:r w:rsidR="00914C23">
        <w:rPr>
          <w:rFonts w:ascii="Helvetica" w:hAnsi="Helvetica"/>
          <w:sz w:val="22"/>
          <w:szCs w:val="22"/>
        </w:rPr>
        <w:t>web</w:t>
      </w:r>
      <w:r w:rsidR="005D5C7A">
        <w:rPr>
          <w:rFonts w:ascii="Helvetica" w:hAnsi="Helvetica"/>
          <w:sz w:val="22"/>
          <w:szCs w:val="22"/>
        </w:rPr>
        <w:t>site can also access</w:t>
      </w:r>
      <w:r w:rsidR="005D5C7A" w:rsidRPr="00644AC1">
        <w:rPr>
          <w:rFonts w:ascii="Helvetica" w:hAnsi="Helvetica"/>
          <w:sz w:val="22"/>
          <w:szCs w:val="22"/>
        </w:rPr>
        <w:t xml:space="preserve"> </w:t>
      </w:r>
      <w:r w:rsidR="005D5C7A">
        <w:rPr>
          <w:rFonts w:ascii="Helvetica" w:hAnsi="Helvetica"/>
          <w:sz w:val="22"/>
          <w:szCs w:val="22"/>
        </w:rPr>
        <w:t>information about the</w:t>
      </w:r>
      <w:r w:rsidR="005D5C7A" w:rsidRPr="00644AC1">
        <w:rPr>
          <w:rFonts w:ascii="Helvetica" w:hAnsi="Helvetica"/>
          <w:sz w:val="22"/>
          <w:szCs w:val="22"/>
        </w:rPr>
        <w:t xml:space="preserve"> </w:t>
      </w:r>
      <w:hyperlink r:id="rId8" w:history="1">
        <w:r w:rsidR="005D5C7A" w:rsidRPr="00644AC1">
          <w:rPr>
            <w:rStyle w:val="Hyperlink"/>
            <w:rFonts w:ascii="Helvetica" w:hAnsi="Helvetica"/>
            <w:sz w:val="22"/>
            <w:szCs w:val="22"/>
          </w:rPr>
          <w:t>methodology</w:t>
        </w:r>
      </w:hyperlink>
      <w:r w:rsidR="005D5C7A">
        <w:rPr>
          <w:rFonts w:ascii="Helvetica" w:hAnsi="Helvetica"/>
          <w:sz w:val="22"/>
          <w:szCs w:val="22"/>
        </w:rPr>
        <w:t xml:space="preserve"> for the rankings and</w:t>
      </w:r>
      <w:r w:rsidR="005D5C7A">
        <w:rPr>
          <w:rFonts w:ascii="Helvetica" w:eastAsia="Arial" w:hAnsi="Helvetica" w:cs="Arial"/>
          <w:color w:val="000000"/>
          <w:sz w:val="22"/>
          <w:szCs w:val="22"/>
        </w:rPr>
        <w:t xml:space="preserve"> peruse the </w:t>
      </w:r>
      <w:r w:rsidR="00685248">
        <w:rPr>
          <w:rFonts w:ascii="Helvetica" w:eastAsia="Arial" w:hAnsi="Helvetica" w:cs="Arial"/>
          <w:color w:val="000000"/>
          <w:sz w:val="22"/>
          <w:szCs w:val="22"/>
        </w:rPr>
        <w:t>company’s</w:t>
      </w:r>
      <w:r w:rsidRPr="001F5FD3">
        <w:rPr>
          <w:rFonts w:ascii="Helvetica" w:eastAsia="Arial" w:hAnsi="Helvetica" w:cs="Arial"/>
          <w:color w:val="000000"/>
          <w:sz w:val="22"/>
          <w:szCs w:val="22"/>
        </w:rPr>
        <w:t xml:space="preserve"> </w:t>
      </w:r>
      <w:r>
        <w:rPr>
          <w:rFonts w:ascii="Helvetica" w:eastAsia="Arial" w:hAnsi="Helvetica" w:cs="Arial"/>
          <w:color w:val="000000"/>
          <w:sz w:val="22"/>
          <w:szCs w:val="22"/>
        </w:rPr>
        <w:t xml:space="preserve">in-depth </w:t>
      </w:r>
      <w:r w:rsidRPr="001F5FD3">
        <w:rPr>
          <w:rFonts w:ascii="Helvetica" w:eastAsia="Arial" w:hAnsi="Helvetica" w:cs="Arial"/>
          <w:color w:val="000000"/>
          <w:sz w:val="22"/>
          <w:szCs w:val="22"/>
        </w:rPr>
        <w:t>profiles of the schools</w:t>
      </w:r>
      <w:r w:rsidR="005D5C7A">
        <w:rPr>
          <w:rFonts w:ascii="Helvetica" w:eastAsia="Arial" w:hAnsi="Helvetica" w:cs="Arial"/>
          <w:color w:val="000000"/>
          <w:sz w:val="22"/>
          <w:szCs w:val="22"/>
        </w:rPr>
        <w:t>.</w:t>
      </w:r>
      <w:r w:rsidR="00914C23">
        <w:rPr>
          <w:rFonts w:ascii="Helvetica" w:eastAsia="Arial" w:hAnsi="Helvetica" w:cs="Arial"/>
          <w:color w:val="000000"/>
          <w:sz w:val="22"/>
          <w:szCs w:val="22"/>
        </w:rPr>
        <w:t xml:space="preserve">  </w:t>
      </w:r>
      <w:r w:rsidR="00FB76AE" w:rsidRPr="00FB76AE">
        <w:rPr>
          <w:rFonts w:ascii="Helvetica" w:hAnsi="Helvetica" w:cs="Arial"/>
          <w:sz w:val="22"/>
          <w:szCs w:val="22"/>
        </w:rPr>
        <w:t xml:space="preserve">In its profile on </w:t>
      </w:r>
      <w:r w:rsidR="00FB76AE" w:rsidRPr="001949EF">
        <w:rPr>
          <w:rFonts w:ascii="Helvetica" w:hAnsi="Helvetica" w:cs="Arial"/>
          <w:color w:val="FF0000"/>
          <w:sz w:val="22"/>
          <w:szCs w:val="22"/>
        </w:rPr>
        <w:t>[School]</w:t>
      </w:r>
      <w:r w:rsidR="001F5FD3">
        <w:rPr>
          <w:rFonts w:ascii="Helvetica" w:hAnsi="Helvetica" w:cs="Arial"/>
          <w:sz w:val="22"/>
          <w:szCs w:val="22"/>
        </w:rPr>
        <w:t xml:space="preserve">, </w:t>
      </w:r>
      <w:r w:rsidR="00FB76AE" w:rsidRPr="00FB76AE">
        <w:rPr>
          <w:rFonts w:ascii="Helvetica" w:hAnsi="Helvetica" w:cs="Arial"/>
          <w:sz w:val="22"/>
          <w:szCs w:val="22"/>
        </w:rPr>
        <w:t>The Princeton Review</w:t>
      </w:r>
      <w:r w:rsidR="00FB76AE" w:rsidRPr="00FB76AE">
        <w:rPr>
          <w:rFonts w:ascii="Helvetica" w:hAnsi="Helvetica" w:cs="Arial"/>
          <w:color w:val="FF0000"/>
          <w:sz w:val="22"/>
          <w:szCs w:val="22"/>
        </w:rPr>
        <w:t xml:space="preserve"> </w:t>
      </w:r>
      <w:r w:rsidR="00901B81">
        <w:rPr>
          <w:rFonts w:ascii="Helvetica" w:hAnsi="Helvetica" w:cs="Arial"/>
          <w:sz w:val="22"/>
          <w:szCs w:val="22"/>
        </w:rPr>
        <w:t>describes</w:t>
      </w:r>
      <w:r w:rsidR="00FB76AE" w:rsidRPr="00FB76AE">
        <w:rPr>
          <w:rFonts w:ascii="Helvetica" w:hAnsi="Helvetica" w:cs="Arial"/>
          <w:sz w:val="22"/>
          <w:szCs w:val="22"/>
        </w:rPr>
        <w:t xml:space="preserve"> </w:t>
      </w:r>
      <w:r w:rsidR="00914C23">
        <w:rPr>
          <w:rFonts w:ascii="Helvetica" w:hAnsi="Helvetica" w:cs="Arial"/>
          <w:sz w:val="22"/>
          <w:szCs w:val="22"/>
        </w:rPr>
        <w:t>it</w:t>
      </w:r>
      <w:r w:rsidR="00FB76AE" w:rsidRPr="00FB76AE">
        <w:rPr>
          <w:rFonts w:ascii="Helvetica" w:hAnsi="Helvetica" w:cs="Arial"/>
          <w:sz w:val="22"/>
          <w:szCs w:val="22"/>
        </w:rPr>
        <w:t xml:space="preserve"> </w:t>
      </w:r>
      <w:r w:rsidR="00901B81">
        <w:rPr>
          <w:rFonts w:ascii="Helvetica" w:hAnsi="Helvetica" w:cs="Arial"/>
          <w:sz w:val="22"/>
          <w:szCs w:val="22"/>
        </w:rPr>
        <w:t>as</w:t>
      </w:r>
      <w:r w:rsidR="00FB76AE" w:rsidRPr="00FB76AE">
        <w:rPr>
          <w:rFonts w:ascii="Helvetica" w:hAnsi="Helvetica" w:cs="Arial"/>
          <w:sz w:val="22"/>
          <w:szCs w:val="22"/>
        </w:rPr>
        <w:t xml:space="preserve"> </w:t>
      </w:r>
      <w:r w:rsidR="00FB76AE" w:rsidRPr="00FB76AE">
        <w:rPr>
          <w:rFonts w:ascii="Helvetica" w:hAnsi="Helvetica" w:cs="Arial"/>
          <w:color w:val="FF0000"/>
          <w:sz w:val="22"/>
          <w:szCs w:val="22"/>
        </w:rPr>
        <w:t>[quote from profile</w:t>
      </w:r>
      <w:r w:rsidR="002E61CD">
        <w:rPr>
          <w:rFonts w:ascii="Helvetica" w:hAnsi="Helvetica" w:cs="Arial"/>
          <w:color w:val="FF0000"/>
          <w:sz w:val="22"/>
          <w:szCs w:val="22"/>
        </w:rPr>
        <w:t>]</w:t>
      </w:r>
      <w:r w:rsidR="00FB76AE" w:rsidRPr="001F5FD3">
        <w:rPr>
          <w:rFonts w:ascii="Helvetica" w:hAnsi="Helvetica" w:cs="Arial"/>
          <w:color w:val="000000" w:themeColor="text1"/>
          <w:sz w:val="22"/>
          <w:szCs w:val="22"/>
        </w:rPr>
        <w:t>.</w:t>
      </w:r>
    </w:p>
    <w:p w14:paraId="4988B0D7" w14:textId="77777777" w:rsidR="001F5FD3" w:rsidRDefault="001F5FD3" w:rsidP="00FB76AE">
      <w:pPr>
        <w:rPr>
          <w:rFonts w:ascii="Helvetica" w:hAnsi="Helvetica" w:cs="Arial"/>
          <w:i/>
          <w:color w:val="000000"/>
          <w:sz w:val="22"/>
          <w:szCs w:val="22"/>
        </w:rPr>
      </w:pPr>
    </w:p>
    <w:p w14:paraId="04C698EB" w14:textId="45B4D23F" w:rsidR="001F5FD3" w:rsidRPr="00685248" w:rsidRDefault="00275BA7" w:rsidP="001F5FD3">
      <w:pPr>
        <w:rPr>
          <w:rFonts w:ascii="Helvetica" w:hAnsi="Helvetica" w:cs="Arial"/>
          <w:sz w:val="22"/>
          <w:szCs w:val="22"/>
        </w:rPr>
      </w:pPr>
      <w:r w:rsidRPr="001F5FD3">
        <w:rPr>
          <w:rFonts w:ascii="Helvetica" w:hAnsi="Helvetica" w:cs="Arial"/>
          <w:i/>
          <w:color w:val="000000"/>
          <w:sz w:val="22"/>
          <w:szCs w:val="22"/>
        </w:rPr>
        <w:t xml:space="preserve">Entrepreneur </w:t>
      </w:r>
      <w:r w:rsidR="0043020A" w:rsidRPr="001F5FD3">
        <w:rPr>
          <w:rFonts w:ascii="Helvetica" w:hAnsi="Helvetica" w:cs="Arial"/>
          <w:color w:val="000000"/>
          <w:sz w:val="22"/>
          <w:szCs w:val="22"/>
        </w:rPr>
        <w:t>magazine, The Princeton Review's publishing partner on this project</w:t>
      </w:r>
      <w:r w:rsidR="000A4A7C" w:rsidRPr="001F5FD3">
        <w:rPr>
          <w:rFonts w:ascii="Helvetica" w:hAnsi="Helvetica" w:cs="Arial"/>
          <w:color w:val="000000"/>
          <w:sz w:val="22"/>
          <w:szCs w:val="22"/>
        </w:rPr>
        <w:t xml:space="preserve"> since 2006</w:t>
      </w:r>
      <w:r w:rsidR="0043020A" w:rsidRPr="001F5FD3">
        <w:rPr>
          <w:rFonts w:ascii="Helvetica" w:hAnsi="Helvetica" w:cs="Arial"/>
          <w:color w:val="000000"/>
          <w:sz w:val="22"/>
          <w:szCs w:val="22"/>
        </w:rPr>
        <w:t>,</w:t>
      </w:r>
      <w:r w:rsidRPr="001F5FD3">
        <w:rPr>
          <w:rFonts w:ascii="Helvetica" w:hAnsi="Helvetica" w:cs="Arial"/>
          <w:color w:val="000000"/>
          <w:sz w:val="22"/>
          <w:szCs w:val="22"/>
        </w:rPr>
        <w:t xml:space="preserve"> </w:t>
      </w:r>
      <w:r w:rsidR="005D5C7A">
        <w:rPr>
          <w:rFonts w:ascii="Helvetica" w:hAnsi="Helvetica" w:cs="Arial"/>
          <w:color w:val="000000"/>
          <w:sz w:val="22"/>
          <w:szCs w:val="22"/>
        </w:rPr>
        <w:t xml:space="preserve">has also </w:t>
      </w:r>
      <w:r w:rsidRPr="001F5FD3">
        <w:rPr>
          <w:rFonts w:ascii="Helvetica" w:hAnsi="Helvetica" w:cs="Arial"/>
          <w:color w:val="000000"/>
          <w:sz w:val="22"/>
          <w:szCs w:val="22"/>
        </w:rPr>
        <w:t xml:space="preserve">posted </w:t>
      </w:r>
      <w:r w:rsidR="00FB76AE" w:rsidRPr="001F5FD3">
        <w:rPr>
          <w:rFonts w:ascii="Helvetica" w:hAnsi="Helvetica" w:cs="Arial"/>
          <w:color w:val="000000"/>
          <w:sz w:val="22"/>
          <w:szCs w:val="22"/>
        </w:rPr>
        <w:t>the</w:t>
      </w:r>
      <w:r w:rsidR="00901B81">
        <w:rPr>
          <w:rFonts w:ascii="Helvetica" w:hAnsi="Helvetica" w:cs="Arial"/>
          <w:color w:val="000000"/>
          <w:sz w:val="22"/>
          <w:szCs w:val="22"/>
        </w:rPr>
        <w:t xml:space="preserve"> </w:t>
      </w:r>
      <w:r w:rsidRPr="001F5FD3">
        <w:rPr>
          <w:rFonts w:ascii="Helvetica" w:hAnsi="Helvetica" w:cs="Arial"/>
          <w:color w:val="000000"/>
          <w:sz w:val="22"/>
          <w:szCs w:val="22"/>
        </w:rPr>
        <w:t xml:space="preserve">lists </w:t>
      </w:r>
      <w:r w:rsidR="00FB76AE" w:rsidRPr="001F5FD3">
        <w:rPr>
          <w:rFonts w:ascii="Helvetica" w:hAnsi="Helvetica" w:cs="Arial"/>
          <w:color w:val="000000"/>
          <w:sz w:val="22"/>
          <w:szCs w:val="22"/>
        </w:rPr>
        <w:t xml:space="preserve">on its website </w:t>
      </w:r>
      <w:r w:rsidRPr="001F5FD3">
        <w:rPr>
          <w:rFonts w:ascii="Helvetica" w:hAnsi="Helvetica" w:cs="Arial"/>
          <w:color w:val="000000"/>
          <w:sz w:val="22"/>
          <w:szCs w:val="22"/>
        </w:rPr>
        <w:t xml:space="preserve">at </w:t>
      </w:r>
      <w:hyperlink r:id="rId9" w:tgtFrame="_blank" w:history="1">
        <w:r w:rsidRPr="001F5FD3">
          <w:rPr>
            <w:rFonts w:ascii="Helvetica" w:hAnsi="Helvetica" w:cs="Arial"/>
            <w:color w:val="0490F4"/>
            <w:sz w:val="22"/>
            <w:szCs w:val="22"/>
            <w:u w:val="single"/>
          </w:rPr>
          <w:t>www.entrepreneur.com/topcolleges</w:t>
        </w:r>
      </w:hyperlink>
      <w:r w:rsidR="0043020A" w:rsidRPr="001F5FD3">
        <w:rPr>
          <w:rFonts w:ascii="Helvetica" w:hAnsi="Helvetica" w:cs="Arial"/>
          <w:color w:val="0490F4"/>
          <w:sz w:val="22"/>
          <w:szCs w:val="22"/>
          <w:u w:val="single"/>
        </w:rPr>
        <w:t>.</w:t>
      </w:r>
      <w:r w:rsidRPr="001F5FD3">
        <w:rPr>
          <w:rFonts w:ascii="Helvetica" w:hAnsi="Helvetica" w:cs="Arial"/>
          <w:color w:val="0490F4"/>
          <w:sz w:val="22"/>
          <w:szCs w:val="22"/>
          <w:u w:val="single"/>
        </w:rPr>
        <w:t xml:space="preserve"> </w:t>
      </w:r>
      <w:r w:rsidR="001F5FD3">
        <w:rPr>
          <w:rFonts w:ascii="Helvetica" w:hAnsi="Helvetica" w:cs="Arial"/>
          <w:sz w:val="22"/>
          <w:szCs w:val="22"/>
        </w:rPr>
        <w:t xml:space="preserve">The magazine will publish a feature article on the </w:t>
      </w:r>
      <w:r w:rsidR="007B7C0D">
        <w:rPr>
          <w:rFonts w:ascii="Helvetica" w:hAnsi="Helvetica" w:cs="Arial"/>
          <w:sz w:val="22"/>
          <w:szCs w:val="22"/>
        </w:rPr>
        <w:t xml:space="preserve">project’s </w:t>
      </w:r>
      <w:r w:rsidR="00475D10">
        <w:rPr>
          <w:rFonts w:ascii="Helvetica" w:hAnsi="Helvetica" w:cs="Arial"/>
          <w:sz w:val="22"/>
          <w:szCs w:val="22"/>
        </w:rPr>
        <w:t xml:space="preserve">regional rankings </w:t>
      </w:r>
      <w:r w:rsidR="001F5FD3">
        <w:rPr>
          <w:rFonts w:ascii="Helvetica" w:hAnsi="Helvetica" w:cs="Arial"/>
          <w:sz w:val="22"/>
          <w:szCs w:val="22"/>
        </w:rPr>
        <w:t xml:space="preserve">in its December issue available on newsstands </w:t>
      </w:r>
      <w:r w:rsidR="00475D10" w:rsidRPr="00212005">
        <w:rPr>
          <w:rFonts w:ascii="Helvetica" w:hAnsi="Helvetica" w:cs="Arial"/>
          <w:sz w:val="22"/>
          <w:szCs w:val="22"/>
        </w:rPr>
        <w:t>November 2</w:t>
      </w:r>
      <w:r w:rsidR="00212005" w:rsidRPr="00212005">
        <w:rPr>
          <w:rFonts w:ascii="Helvetica" w:hAnsi="Helvetica" w:cs="Arial"/>
          <w:sz w:val="22"/>
          <w:szCs w:val="22"/>
        </w:rPr>
        <w:t>2</w:t>
      </w:r>
      <w:r w:rsidR="00B05232" w:rsidRPr="00212005">
        <w:rPr>
          <w:rFonts w:ascii="Helvetica" w:hAnsi="Helvetica" w:cs="Arial"/>
          <w:sz w:val="22"/>
          <w:szCs w:val="22"/>
        </w:rPr>
        <w:t>.</w:t>
      </w:r>
    </w:p>
    <w:p w14:paraId="41FB4A06" w14:textId="30A346D0" w:rsidR="001B75FD" w:rsidRDefault="001B75FD" w:rsidP="002E61CD">
      <w:pPr>
        <w:shd w:val="clear" w:color="auto" w:fill="FFFFFF"/>
        <w:spacing w:before="270" w:after="135"/>
        <w:outlineLvl w:val="1"/>
        <w:rPr>
          <w:rFonts w:ascii="Helvetica" w:hAnsi="Helvetica"/>
          <w:color w:val="000000"/>
          <w:sz w:val="22"/>
          <w:szCs w:val="22"/>
        </w:rPr>
      </w:pPr>
      <w:r w:rsidRPr="001B75FD">
        <w:rPr>
          <w:rFonts w:ascii="Helvetica" w:hAnsi="Helvetica"/>
          <w:color w:val="000000"/>
          <w:sz w:val="22"/>
          <w:szCs w:val="22"/>
        </w:rPr>
        <w:t>“We</w:t>
      </w:r>
      <w:r w:rsidR="00685248">
        <w:rPr>
          <w:rFonts w:ascii="Helvetica" w:hAnsi="Helvetica"/>
          <w:color w:val="000000"/>
          <w:sz w:val="22"/>
          <w:szCs w:val="22"/>
        </w:rPr>
        <w:t xml:space="preserve"> </w:t>
      </w:r>
      <w:r w:rsidR="005D5C7A">
        <w:rPr>
          <w:rFonts w:ascii="Helvetica" w:hAnsi="Helvetica"/>
          <w:color w:val="000000"/>
          <w:sz w:val="22"/>
          <w:szCs w:val="22"/>
        </w:rPr>
        <w:t xml:space="preserve">are </w:t>
      </w:r>
      <w:r w:rsidR="00914C23">
        <w:rPr>
          <w:rFonts w:ascii="Helvetica" w:hAnsi="Helvetica"/>
          <w:color w:val="000000"/>
          <w:sz w:val="22"/>
          <w:szCs w:val="22"/>
        </w:rPr>
        <w:t xml:space="preserve">truly </w:t>
      </w:r>
      <w:r w:rsidR="005D5C7A">
        <w:rPr>
          <w:rFonts w:ascii="Helvetica" w:hAnsi="Helvetica"/>
          <w:color w:val="000000"/>
          <w:sz w:val="22"/>
          <w:szCs w:val="22"/>
        </w:rPr>
        <w:t>pleased to re</w:t>
      </w:r>
      <w:r w:rsidRPr="001B75FD">
        <w:rPr>
          <w:rFonts w:ascii="Helvetica" w:hAnsi="Helvetica"/>
          <w:color w:val="000000"/>
          <w:sz w:val="22"/>
          <w:szCs w:val="22"/>
        </w:rPr>
        <w:t xml:space="preserve">commend </w:t>
      </w:r>
      <w:r w:rsidR="00DF2C87" w:rsidRPr="001949EF">
        <w:rPr>
          <w:rFonts w:ascii="Helvetica" w:hAnsi="Helvetica" w:cs="Arial"/>
          <w:color w:val="FF0000"/>
          <w:sz w:val="22"/>
          <w:szCs w:val="22"/>
        </w:rPr>
        <w:t>[School]</w:t>
      </w:r>
      <w:r w:rsidR="00DF2C87" w:rsidRPr="001949EF">
        <w:rPr>
          <w:rFonts w:ascii="Helvetica" w:hAnsi="Helvetica" w:cs="Arial"/>
          <w:sz w:val="22"/>
          <w:szCs w:val="22"/>
        </w:rPr>
        <w:t xml:space="preserve"> </w:t>
      </w:r>
      <w:r w:rsidR="005D5C7A">
        <w:rPr>
          <w:rFonts w:ascii="Helvetica" w:hAnsi="Helvetica" w:cs="Arial"/>
          <w:sz w:val="22"/>
          <w:szCs w:val="22"/>
        </w:rPr>
        <w:t xml:space="preserve">to students interested in entrepreneurship studies. </w:t>
      </w:r>
      <w:r w:rsidR="00212005">
        <w:rPr>
          <w:rFonts w:ascii="Helvetica" w:hAnsi="Helvetica" w:cs="Arial"/>
          <w:sz w:val="22"/>
          <w:szCs w:val="22"/>
        </w:rPr>
        <w:t>Every one</w:t>
      </w:r>
      <w:r w:rsidR="005D5C7A">
        <w:rPr>
          <w:rFonts w:ascii="Helvetica" w:hAnsi="Helvetica" w:cs="Arial"/>
          <w:sz w:val="22"/>
          <w:szCs w:val="22"/>
        </w:rPr>
        <w:t xml:space="preserve"> of the</w:t>
      </w:r>
      <w:r w:rsidR="00DF2C87">
        <w:rPr>
          <w:rFonts w:ascii="Helvetica" w:hAnsi="Helvetica" w:cs="Arial"/>
          <w:sz w:val="22"/>
          <w:szCs w:val="22"/>
        </w:rPr>
        <w:t xml:space="preserve"> </w:t>
      </w:r>
      <w:r w:rsidR="00DF2C87">
        <w:rPr>
          <w:rFonts w:ascii="Helvetica" w:hAnsi="Helvetica"/>
          <w:color w:val="000000"/>
          <w:sz w:val="22"/>
          <w:szCs w:val="22"/>
        </w:rPr>
        <w:t>institutions</w:t>
      </w:r>
      <w:r w:rsidRPr="001B75FD">
        <w:rPr>
          <w:rFonts w:ascii="Helvetica" w:hAnsi="Helvetica"/>
          <w:color w:val="000000"/>
          <w:sz w:val="22"/>
          <w:szCs w:val="22"/>
        </w:rPr>
        <w:t xml:space="preserve"> that made our ranking lists </w:t>
      </w:r>
      <w:r w:rsidR="005D5C7A">
        <w:rPr>
          <w:rFonts w:ascii="Helvetica" w:hAnsi="Helvetica"/>
          <w:color w:val="000000"/>
          <w:sz w:val="22"/>
          <w:szCs w:val="22"/>
        </w:rPr>
        <w:t xml:space="preserve">for </w:t>
      </w:r>
      <w:r w:rsidR="00DF2C87">
        <w:rPr>
          <w:rFonts w:ascii="Helvetica" w:hAnsi="Helvetica"/>
          <w:color w:val="000000"/>
          <w:sz w:val="22"/>
          <w:szCs w:val="22"/>
        </w:rPr>
        <w:t>2023</w:t>
      </w:r>
      <w:r w:rsidR="005D5C7A">
        <w:rPr>
          <w:rFonts w:ascii="Helvetica" w:hAnsi="Helvetica"/>
          <w:color w:val="000000"/>
          <w:sz w:val="22"/>
          <w:szCs w:val="22"/>
        </w:rPr>
        <w:t xml:space="preserve"> </w:t>
      </w:r>
      <w:r w:rsidR="00212005">
        <w:rPr>
          <w:rFonts w:ascii="Helvetica" w:hAnsi="Helvetica"/>
          <w:color w:val="000000"/>
          <w:sz w:val="22"/>
          <w:szCs w:val="22"/>
        </w:rPr>
        <w:t>offers</w:t>
      </w:r>
      <w:r w:rsidR="00914C23">
        <w:rPr>
          <w:rFonts w:ascii="Helvetica" w:hAnsi="Helvetica"/>
          <w:color w:val="000000"/>
          <w:sz w:val="22"/>
          <w:szCs w:val="22"/>
        </w:rPr>
        <w:t xml:space="preserve"> </w:t>
      </w:r>
      <w:r w:rsidR="00212005">
        <w:rPr>
          <w:rFonts w:ascii="Helvetica" w:hAnsi="Helvetica"/>
          <w:color w:val="000000"/>
          <w:sz w:val="22"/>
          <w:szCs w:val="22"/>
        </w:rPr>
        <w:t xml:space="preserve">outstanding resources and learning opportunities </w:t>
      </w:r>
      <w:r w:rsidR="00914C23">
        <w:rPr>
          <w:rFonts w:ascii="Helvetica" w:hAnsi="Helvetica"/>
          <w:color w:val="000000"/>
          <w:sz w:val="22"/>
          <w:szCs w:val="22"/>
        </w:rPr>
        <w:t xml:space="preserve">for </w:t>
      </w:r>
      <w:r w:rsidR="00212005">
        <w:rPr>
          <w:rFonts w:ascii="Helvetica" w:hAnsi="Helvetica"/>
          <w:color w:val="000000"/>
          <w:sz w:val="22"/>
          <w:szCs w:val="22"/>
        </w:rPr>
        <w:t>such students</w:t>
      </w:r>
      <w:r w:rsidR="00914C23">
        <w:rPr>
          <w:rFonts w:ascii="Helvetica" w:hAnsi="Helvetica"/>
          <w:color w:val="000000"/>
          <w:sz w:val="22"/>
          <w:szCs w:val="22"/>
        </w:rPr>
        <w:t>,</w:t>
      </w:r>
      <w:r w:rsidRPr="001B75FD">
        <w:rPr>
          <w:rFonts w:ascii="Helvetica" w:hAnsi="Helvetica"/>
          <w:color w:val="000000"/>
          <w:sz w:val="22"/>
          <w:szCs w:val="22"/>
        </w:rPr>
        <w:t xml:space="preserve">” said Rob Franek, The Princeton Review's editor in chief. “Their faculties are outstanding. Their programs have robust experiential components, and their students receive awesome mentoring and networking support that will serve them for years to come.”  </w:t>
      </w:r>
    </w:p>
    <w:p w14:paraId="6DE001D4" w14:textId="77777777" w:rsidR="00212005" w:rsidRPr="00212005" w:rsidRDefault="00212005" w:rsidP="00212005">
      <w:pPr>
        <w:shd w:val="clear" w:color="auto" w:fill="FFFFFF"/>
        <w:spacing w:before="270" w:after="135"/>
        <w:outlineLvl w:val="1"/>
        <w:rPr>
          <w:rFonts w:ascii="Helvetica" w:hAnsi="Helvetica" w:cs="Helvetica"/>
          <w:color w:val="000000"/>
          <w:sz w:val="22"/>
          <w:szCs w:val="22"/>
          <w:shd w:val="clear" w:color="auto" w:fill="FFFFFF"/>
        </w:rPr>
      </w:pPr>
      <w:r w:rsidRPr="00212005">
        <w:rPr>
          <w:rFonts w:ascii="Helvetica" w:hAnsi="Helvetica" w:cs="Helvetica"/>
          <w:color w:val="000000"/>
          <w:sz w:val="22"/>
          <w:szCs w:val="22"/>
          <w:shd w:val="clear" w:color="auto" w:fill="FFFFFF"/>
        </w:rPr>
        <w:t>“The rate of entrepreneurship and business creation has hit record highs in recent years,” said Jason Feifer, editor in chief of </w:t>
      </w:r>
      <w:r w:rsidRPr="00212005">
        <w:rPr>
          <w:rFonts w:ascii="Helvetica" w:hAnsi="Helvetica" w:cs="Helvetica"/>
          <w:i/>
          <w:iCs/>
          <w:color w:val="000000"/>
          <w:sz w:val="22"/>
          <w:szCs w:val="22"/>
          <w:shd w:val="clear" w:color="auto" w:fill="FFFFFF"/>
        </w:rPr>
        <w:t>Entrepreneur</w:t>
      </w:r>
      <w:r w:rsidRPr="00212005">
        <w:rPr>
          <w:rFonts w:ascii="Helvetica" w:hAnsi="Helvetica" w:cs="Helvetica"/>
          <w:color w:val="000000"/>
          <w:sz w:val="22"/>
          <w:szCs w:val="22"/>
          <w:shd w:val="clear" w:color="auto" w:fill="FFFFFF"/>
        </w:rPr>
        <w:t> magazine. "We’re seeing more people seeking insight on how to become successful entrepreneurs. With this list of schools, aspiring entrepreneurs have a valuable reference for exploring schools that excel at helping young leaders expand their business skillsets and networks within an entrepreneurial ecosystem.”</w:t>
      </w:r>
    </w:p>
    <w:p w14:paraId="399A408A" w14:textId="7F25D462" w:rsidR="00D00231" w:rsidRPr="00212005" w:rsidRDefault="00D00231" w:rsidP="00D00231">
      <w:pPr>
        <w:shd w:val="clear" w:color="auto" w:fill="FFFFFF"/>
        <w:spacing w:after="135"/>
        <w:rPr>
          <w:rFonts w:ascii="Helvetica" w:hAnsi="Helvetica"/>
          <w:color w:val="000000"/>
          <w:sz w:val="22"/>
          <w:szCs w:val="22"/>
        </w:rPr>
      </w:pPr>
      <w:r w:rsidRPr="00212005">
        <w:rPr>
          <w:rFonts w:ascii="Helvetica" w:hAnsi="Helvetica"/>
          <w:color w:val="000000"/>
          <w:sz w:val="22"/>
          <w:szCs w:val="22"/>
        </w:rPr>
        <w:t xml:space="preserve">The Princeton Review is also known for its annual rankings of graduate </w:t>
      </w:r>
      <w:hyperlink r:id="rId10" w:history="1">
        <w:r w:rsidRPr="00212005">
          <w:rPr>
            <w:rStyle w:val="Hyperlink"/>
            <w:rFonts w:ascii="Helvetica" w:hAnsi="Helvetica"/>
            <w:sz w:val="22"/>
            <w:szCs w:val="22"/>
          </w:rPr>
          <w:t>business</w:t>
        </w:r>
      </w:hyperlink>
      <w:r w:rsidRPr="00212005">
        <w:rPr>
          <w:rFonts w:ascii="Helvetica" w:hAnsi="Helvetica"/>
          <w:color w:val="000000"/>
          <w:sz w:val="22"/>
          <w:szCs w:val="22"/>
        </w:rPr>
        <w:t xml:space="preserve"> and </w:t>
      </w:r>
      <w:hyperlink r:id="rId11" w:history="1">
        <w:r w:rsidRPr="00212005">
          <w:rPr>
            <w:rStyle w:val="Hyperlink"/>
            <w:rFonts w:ascii="Helvetica" w:hAnsi="Helvetica"/>
            <w:sz w:val="22"/>
            <w:szCs w:val="22"/>
          </w:rPr>
          <w:t>law</w:t>
        </w:r>
      </w:hyperlink>
      <w:r w:rsidRPr="00212005">
        <w:rPr>
          <w:rFonts w:ascii="Helvetica" w:hAnsi="Helvetica"/>
          <w:color w:val="000000"/>
          <w:sz w:val="22"/>
          <w:szCs w:val="22"/>
        </w:rPr>
        <w:t xml:space="preserve"> schools and of undergraduate </w:t>
      </w:r>
      <w:hyperlink r:id="rId12" w:history="1">
        <w:r w:rsidRPr="00212005">
          <w:rPr>
            <w:rStyle w:val="Hyperlink"/>
            <w:rFonts w:ascii="Helvetica" w:hAnsi="Helvetica"/>
            <w:sz w:val="22"/>
            <w:szCs w:val="22"/>
          </w:rPr>
          <w:t>colleges</w:t>
        </w:r>
      </w:hyperlink>
      <w:r w:rsidRPr="00212005">
        <w:rPr>
          <w:rFonts w:ascii="Helvetica" w:hAnsi="Helvetica"/>
          <w:color w:val="000000"/>
          <w:sz w:val="22"/>
          <w:szCs w:val="22"/>
        </w:rPr>
        <w:t xml:space="preserve"> in dozens of categories, all of which can be accessed for free at</w:t>
      </w:r>
      <w:r w:rsidRPr="00212005">
        <w:rPr>
          <w:rFonts w:ascii="Helvetica" w:hAnsi="Helvetica"/>
          <w:sz w:val="22"/>
          <w:szCs w:val="22"/>
        </w:rPr>
        <w:t xml:space="preserve"> </w:t>
      </w:r>
      <w:hyperlink r:id="rId13" w:history="1">
        <w:r w:rsidRPr="00212005">
          <w:rPr>
            <w:rFonts w:ascii="Helvetica" w:hAnsi="Helvetica"/>
            <w:color w:val="0490F4"/>
            <w:sz w:val="22"/>
            <w:szCs w:val="22"/>
            <w:u w:val="single"/>
          </w:rPr>
          <w:t>www.PrincetonReview.com</w:t>
        </w:r>
      </w:hyperlink>
      <w:r w:rsidRPr="00212005">
        <w:rPr>
          <w:rFonts w:ascii="Helvetica" w:hAnsi="Helvetica"/>
          <w:color w:val="000000"/>
          <w:sz w:val="22"/>
          <w:szCs w:val="22"/>
        </w:rPr>
        <w:t xml:space="preserve">. </w:t>
      </w:r>
    </w:p>
    <w:p w14:paraId="49B98654" w14:textId="13ADEB7C" w:rsidR="001F5FD3" w:rsidRPr="00212005" w:rsidRDefault="00D00231">
      <w:pPr>
        <w:shd w:val="clear" w:color="auto" w:fill="FFFFFF"/>
        <w:spacing w:after="135"/>
        <w:rPr>
          <w:rFonts w:ascii="Helvetica" w:hAnsi="Helvetica" w:cs="Arial"/>
          <w:i/>
          <w:iCs/>
          <w:color w:val="000000"/>
          <w:sz w:val="22"/>
          <w:szCs w:val="22"/>
        </w:rPr>
      </w:pPr>
      <w:r w:rsidRPr="00212005">
        <w:rPr>
          <w:rFonts w:ascii="Helvetica" w:hAnsi="Helvetica" w:cs="Arial"/>
          <w:color w:val="FF0000"/>
          <w:sz w:val="22"/>
          <w:szCs w:val="22"/>
        </w:rPr>
        <w:t xml:space="preserve"> </w:t>
      </w:r>
      <w:r w:rsidR="00FB76AE" w:rsidRPr="00212005">
        <w:rPr>
          <w:rFonts w:ascii="Helvetica" w:hAnsi="Helvetica" w:cs="Arial"/>
          <w:color w:val="FF0000"/>
          <w:sz w:val="22"/>
          <w:szCs w:val="22"/>
        </w:rPr>
        <w:t xml:space="preserve">[Insert note on [School]'s rankings on other </w:t>
      </w:r>
      <w:r w:rsidR="007B7C0D" w:rsidRPr="00212005">
        <w:rPr>
          <w:rFonts w:ascii="Helvetica" w:hAnsi="Helvetica" w:cs="Arial"/>
          <w:color w:val="FF0000"/>
          <w:sz w:val="22"/>
          <w:szCs w:val="22"/>
        </w:rPr>
        <w:t xml:space="preserve">of The </w:t>
      </w:r>
      <w:r w:rsidR="00FB76AE" w:rsidRPr="00212005">
        <w:rPr>
          <w:rFonts w:ascii="Helvetica" w:hAnsi="Helvetica" w:cs="Arial"/>
          <w:color w:val="FF0000"/>
          <w:sz w:val="22"/>
          <w:szCs w:val="22"/>
        </w:rPr>
        <w:t>Princeton Review lists.]</w:t>
      </w:r>
    </w:p>
    <w:p w14:paraId="37C71552" w14:textId="2E295E9D" w:rsidR="001F5FD3" w:rsidRPr="00212005" w:rsidRDefault="00D00231">
      <w:pPr>
        <w:shd w:val="clear" w:color="auto" w:fill="FFFFFF"/>
        <w:spacing w:after="135"/>
        <w:rPr>
          <w:rFonts w:ascii="Helvetica" w:hAnsi="Helvetica"/>
          <w:color w:val="000000"/>
          <w:sz w:val="22"/>
          <w:szCs w:val="22"/>
        </w:rPr>
      </w:pPr>
      <w:r w:rsidRPr="00212005">
        <w:rPr>
          <w:rFonts w:ascii="Helvetica" w:hAnsi="Helvetica"/>
          <w:color w:val="000000"/>
          <w:sz w:val="22"/>
          <w:szCs w:val="22"/>
        </w:rPr>
        <w:lastRenderedPageBreak/>
        <w:t>All schools that participate</w:t>
      </w:r>
      <w:r w:rsidR="001B75FD" w:rsidRPr="00212005">
        <w:rPr>
          <w:rFonts w:ascii="Helvetica" w:hAnsi="Helvetica"/>
          <w:color w:val="000000"/>
          <w:sz w:val="22"/>
          <w:szCs w:val="22"/>
        </w:rPr>
        <w:t>d</w:t>
      </w:r>
      <w:r w:rsidRPr="00212005">
        <w:rPr>
          <w:rFonts w:ascii="Helvetica" w:hAnsi="Helvetica"/>
          <w:color w:val="000000"/>
          <w:sz w:val="22"/>
          <w:szCs w:val="22"/>
        </w:rPr>
        <w:t xml:space="preserve"> in The Princeton Review survey for this project </w:t>
      </w:r>
      <w:r w:rsidR="001B75FD" w:rsidRPr="00212005">
        <w:rPr>
          <w:rFonts w:ascii="Helvetica" w:hAnsi="Helvetica"/>
          <w:color w:val="000000"/>
          <w:sz w:val="22"/>
          <w:szCs w:val="22"/>
        </w:rPr>
        <w:t>were</w:t>
      </w:r>
      <w:r w:rsidRPr="00212005">
        <w:rPr>
          <w:rFonts w:ascii="Helvetica" w:hAnsi="Helvetica"/>
          <w:color w:val="000000"/>
          <w:sz w:val="22"/>
          <w:szCs w:val="22"/>
        </w:rPr>
        <w:t xml:space="preserve"> considered for the ranking lists. Schools that </w:t>
      </w:r>
      <w:r w:rsidR="001B75FD" w:rsidRPr="00212005">
        <w:rPr>
          <w:rFonts w:ascii="Helvetica" w:hAnsi="Helvetica"/>
          <w:color w:val="000000"/>
          <w:sz w:val="22"/>
          <w:szCs w:val="22"/>
        </w:rPr>
        <w:t xml:space="preserve">did not </w:t>
      </w:r>
      <w:r w:rsidRPr="00212005">
        <w:rPr>
          <w:rFonts w:ascii="Helvetica" w:hAnsi="Helvetica"/>
          <w:color w:val="000000"/>
          <w:sz w:val="22"/>
          <w:szCs w:val="22"/>
        </w:rPr>
        <w:t xml:space="preserve">participate </w:t>
      </w:r>
      <w:r w:rsidR="001B75FD" w:rsidRPr="00212005">
        <w:rPr>
          <w:rFonts w:ascii="Helvetica" w:hAnsi="Helvetica"/>
          <w:color w:val="000000"/>
          <w:sz w:val="22"/>
          <w:szCs w:val="22"/>
        </w:rPr>
        <w:t>were</w:t>
      </w:r>
      <w:r w:rsidRPr="00212005">
        <w:rPr>
          <w:rFonts w:ascii="Helvetica" w:hAnsi="Helvetica"/>
          <w:color w:val="000000"/>
          <w:sz w:val="22"/>
          <w:szCs w:val="22"/>
        </w:rPr>
        <w:t xml:space="preserve"> ineligible for consideration. </w:t>
      </w:r>
    </w:p>
    <w:p w14:paraId="7E2D1ADF" w14:textId="524E4738" w:rsidR="00D209F3" w:rsidRPr="00212005" w:rsidRDefault="00FB76AE" w:rsidP="00914C23">
      <w:pPr>
        <w:shd w:val="clear" w:color="auto" w:fill="FFFFFF"/>
        <w:spacing w:after="135"/>
        <w:rPr>
          <w:rFonts w:ascii="Helvetica" w:hAnsi="Helvetica" w:cs="Arial"/>
          <w:i/>
          <w:iCs/>
          <w:color w:val="000000"/>
          <w:sz w:val="22"/>
          <w:szCs w:val="22"/>
        </w:rPr>
      </w:pPr>
      <w:r w:rsidRPr="00212005">
        <w:rPr>
          <w:rFonts w:ascii="Helvetica" w:hAnsi="Helvetica" w:cs="Arial"/>
          <w:sz w:val="22"/>
          <w:szCs w:val="22"/>
        </w:rPr>
        <w:t>The Princeton Review is not affiliated with Princeton University.</w:t>
      </w:r>
    </w:p>
    <w:p w14:paraId="54C3D0AD" w14:textId="585E248B" w:rsidR="00FB76AE" w:rsidRPr="00914C23" w:rsidRDefault="00AF687E">
      <w:pPr>
        <w:rPr>
          <w:rFonts w:ascii="Helvetica" w:hAnsi="Helvetica" w:cs="Arial"/>
          <w:b/>
          <w:bCs/>
          <w:color w:val="FF0000"/>
          <w:sz w:val="22"/>
          <w:szCs w:val="22"/>
        </w:rPr>
      </w:pPr>
      <w:r w:rsidRPr="00914C23">
        <w:rPr>
          <w:rFonts w:ascii="Helvetica" w:hAnsi="Helvetica" w:cs="Arial"/>
          <w:b/>
          <w:bCs/>
          <w:color w:val="FF0000"/>
          <w:sz w:val="22"/>
          <w:szCs w:val="22"/>
          <w:u w:val="single"/>
        </w:rPr>
        <w:t>About [School</w:t>
      </w:r>
      <w:r w:rsidR="00D209F3" w:rsidRPr="00914C23">
        <w:rPr>
          <w:rFonts w:ascii="Helvetica" w:hAnsi="Helvetica" w:cs="Arial"/>
          <w:b/>
          <w:bCs/>
          <w:color w:val="FF0000"/>
          <w:sz w:val="22"/>
          <w:szCs w:val="22"/>
          <w:u w:val="single"/>
        </w:rPr>
        <w:t>]</w:t>
      </w:r>
    </w:p>
    <w:p w14:paraId="20643044" w14:textId="6D71859D" w:rsidR="00D209F3" w:rsidRPr="001F5FD3" w:rsidRDefault="00FB76AE" w:rsidP="001F5FD3">
      <w:pPr>
        <w:rPr>
          <w:rFonts w:ascii="Helvetica" w:hAnsi="Helvetica" w:cs="Arial"/>
          <w:sz w:val="22"/>
          <w:szCs w:val="22"/>
        </w:rPr>
      </w:pPr>
      <w:r w:rsidRPr="001F5FD3">
        <w:rPr>
          <w:rFonts w:ascii="Helvetica" w:hAnsi="Helvetica" w:cs="Arial"/>
          <w:color w:val="FF0000"/>
          <w:sz w:val="22"/>
          <w:szCs w:val="22"/>
        </w:rPr>
        <w:t>[School boilerplate]</w:t>
      </w:r>
    </w:p>
    <w:p w14:paraId="57F1995C" w14:textId="77777777" w:rsidR="00FB76AE" w:rsidRDefault="00FB76AE" w:rsidP="00FB76AE">
      <w:pPr>
        <w:pStyle w:val="Heading3"/>
        <w:rPr>
          <w:rFonts w:ascii="Helvetica" w:hAnsi="Helvetica"/>
          <w:sz w:val="22"/>
          <w:szCs w:val="22"/>
          <w:u w:val="single"/>
        </w:rPr>
      </w:pPr>
    </w:p>
    <w:p w14:paraId="5BAF159A" w14:textId="77777777" w:rsidR="00DF2C87" w:rsidRPr="00914C23" w:rsidRDefault="00DF2C87" w:rsidP="00DF2C87">
      <w:pPr>
        <w:pStyle w:val="NoSpacing"/>
        <w:rPr>
          <w:b/>
          <w:bCs w:val="0"/>
          <w:sz w:val="22"/>
          <w:szCs w:val="22"/>
          <w:u w:val="single"/>
        </w:rPr>
      </w:pPr>
      <w:r w:rsidRPr="00914C23">
        <w:rPr>
          <w:b/>
          <w:sz w:val="22"/>
          <w:szCs w:val="22"/>
          <w:u w:val="single"/>
        </w:rPr>
        <w:t>About The Princeton Review</w:t>
      </w:r>
    </w:p>
    <w:p w14:paraId="66DC8CE9" w14:textId="77777777" w:rsidR="00DF2C87" w:rsidRPr="00914C23" w:rsidRDefault="002A46F7" w:rsidP="00DF2C87">
      <w:pPr>
        <w:pStyle w:val="NoSpacing"/>
        <w:rPr>
          <w:rFonts w:cs="Arial"/>
          <w:sz w:val="22"/>
          <w:szCs w:val="22"/>
        </w:rPr>
      </w:pPr>
      <w:hyperlink r:id="rId14" w:history="1">
        <w:r w:rsidR="00DF2C87" w:rsidRPr="00914C23">
          <w:rPr>
            <w:rStyle w:val="Hyperlink"/>
            <w:rFonts w:cs="Arial"/>
            <w:sz w:val="22"/>
            <w:szCs w:val="22"/>
          </w:rPr>
          <w:t>The Princeton Review</w:t>
        </w:r>
      </w:hyperlink>
      <w:r w:rsidR="00DF2C87" w:rsidRPr="00914C23">
        <w:rPr>
          <w:rFonts w:cs="Arial"/>
          <w:sz w:val="22"/>
          <w:szCs w:val="22"/>
          <w:vertAlign w:val="superscript"/>
        </w:rPr>
        <w:t>®</w:t>
      </w:r>
      <w:r w:rsidR="00DF2C87" w:rsidRPr="00914C23">
        <w:rPr>
          <w:rFonts w:cs="Arial"/>
          <w:sz w:val="22"/>
          <w:szCs w:val="22"/>
        </w:rPr>
        <w:t xml:space="preserve"> is a leading tutoring, test prep, and college admissions services company. Every year, it helps millions of </w:t>
      </w:r>
      <w:proofErr w:type="gramStart"/>
      <w:r w:rsidR="00DF2C87" w:rsidRPr="00914C23">
        <w:rPr>
          <w:rFonts w:cs="Arial"/>
          <w:sz w:val="22"/>
          <w:szCs w:val="22"/>
        </w:rPr>
        <w:t>college</w:t>
      </w:r>
      <w:proofErr w:type="gramEnd"/>
      <w:r w:rsidR="00DF2C87" w:rsidRPr="00914C23">
        <w:rPr>
          <w:rFonts w:cs="Arial"/>
          <w:sz w:val="22"/>
          <w:szCs w:val="22"/>
        </w:rPr>
        <w:t>- and graduate school–bound students as well as working professionals achieve their education and career goals through its many education services and products. They include online and in-person courses delivered by a network of more than 4,000 teachers and tutors; online resources; more than 150 print and digital books published by Penguin Random House; and dozens of categories of school rankings. Founded in 1981, The Princeton Review is now in its 41</w:t>
      </w:r>
      <w:r w:rsidR="00DF2C87" w:rsidRPr="00914C23">
        <w:rPr>
          <w:rFonts w:cs="Arial"/>
          <w:sz w:val="22"/>
          <w:szCs w:val="22"/>
          <w:vertAlign w:val="superscript"/>
        </w:rPr>
        <w:t>st </w:t>
      </w:r>
      <w:r w:rsidR="00DF2C87" w:rsidRPr="00914C23">
        <w:rPr>
          <w:rFonts w:cs="Arial"/>
          <w:sz w:val="22"/>
          <w:szCs w:val="22"/>
        </w:rPr>
        <w:t xml:space="preserve">year. The company’s </w:t>
      </w:r>
      <w:hyperlink r:id="rId15" w:history="1">
        <w:r w:rsidR="00DF2C87" w:rsidRPr="00914C23">
          <w:rPr>
            <w:rStyle w:val="Hyperlink"/>
            <w:rFonts w:cs="Arial"/>
            <w:sz w:val="22"/>
            <w:szCs w:val="22"/>
          </w:rPr>
          <w:t xml:space="preserve">Tutor.com </w:t>
        </w:r>
      </w:hyperlink>
      <w:r w:rsidR="00DF2C87" w:rsidRPr="00914C23">
        <w:rPr>
          <w:rFonts w:cs="Arial"/>
          <w:sz w:val="22"/>
          <w:szCs w:val="22"/>
        </w:rPr>
        <w:t>brand, now in its 22</w:t>
      </w:r>
      <w:r w:rsidR="00DF2C87" w:rsidRPr="00914C23">
        <w:rPr>
          <w:rFonts w:cs="Arial"/>
          <w:sz w:val="22"/>
          <w:szCs w:val="22"/>
          <w:vertAlign w:val="superscript"/>
        </w:rPr>
        <w:t>nd</w:t>
      </w:r>
      <w:r w:rsidR="00DF2C87" w:rsidRPr="00914C23">
        <w:rPr>
          <w:rFonts w:cs="Arial"/>
          <w:sz w:val="22"/>
          <w:szCs w:val="22"/>
        </w:rPr>
        <w:t xml:space="preserve"> year, is one of the largest online tutoring services in the U.S. It comprises a community of thousands of tutors who have delivered more than 23 million one-to-one tutoring sessions. The Princeton Review is headquartered in New York, NY. The Princeton Review is not affiliated with Princeton University. For more information, visit </w:t>
      </w:r>
      <w:hyperlink r:id="rId16" w:history="1">
        <w:r w:rsidR="00DF2C87" w:rsidRPr="00914C23">
          <w:rPr>
            <w:rStyle w:val="Hyperlink"/>
            <w:rFonts w:cs="Arial"/>
            <w:sz w:val="22"/>
            <w:szCs w:val="22"/>
          </w:rPr>
          <w:t xml:space="preserve">PrincetonReview.com </w:t>
        </w:r>
      </w:hyperlink>
      <w:r w:rsidR="00DF2C87" w:rsidRPr="00914C23">
        <w:rPr>
          <w:rFonts w:cs="Arial"/>
          <w:sz w:val="22"/>
          <w:szCs w:val="22"/>
        </w:rPr>
        <w:t xml:space="preserve">and the company's </w:t>
      </w:r>
      <w:hyperlink r:id="rId17" w:history="1">
        <w:r w:rsidR="00DF2C87" w:rsidRPr="00914C23">
          <w:rPr>
            <w:rStyle w:val="Hyperlink"/>
            <w:rFonts w:cs="Arial"/>
            <w:sz w:val="22"/>
            <w:szCs w:val="22"/>
          </w:rPr>
          <w:t>Media Center</w:t>
        </w:r>
      </w:hyperlink>
      <w:r w:rsidR="00DF2C87" w:rsidRPr="00914C23">
        <w:rPr>
          <w:rFonts w:cs="Arial"/>
          <w:sz w:val="22"/>
          <w:szCs w:val="22"/>
        </w:rPr>
        <w:t>. Follow the company on Twitter (</w:t>
      </w:r>
      <w:hyperlink r:id="rId18" w:history="1">
        <w:r w:rsidR="00DF2C87" w:rsidRPr="00914C23">
          <w:rPr>
            <w:rStyle w:val="Hyperlink"/>
            <w:rFonts w:cs="Arial"/>
            <w:sz w:val="22"/>
            <w:szCs w:val="22"/>
          </w:rPr>
          <w:t>@ThePrincetonRev</w:t>
        </w:r>
      </w:hyperlink>
      <w:r w:rsidR="00DF2C87" w:rsidRPr="00914C23">
        <w:rPr>
          <w:rFonts w:cs="Arial"/>
          <w:sz w:val="22"/>
          <w:szCs w:val="22"/>
        </w:rPr>
        <w:t>) and Instagram (</w:t>
      </w:r>
      <w:hyperlink r:id="rId19" w:history="1">
        <w:r w:rsidR="00DF2C87" w:rsidRPr="00914C23">
          <w:rPr>
            <w:rStyle w:val="Hyperlink"/>
            <w:rFonts w:cs="Arial"/>
            <w:sz w:val="22"/>
            <w:szCs w:val="22"/>
          </w:rPr>
          <w:t>@theprincetonreview</w:t>
        </w:r>
      </w:hyperlink>
      <w:r w:rsidR="00DF2C87" w:rsidRPr="00914C23">
        <w:rPr>
          <w:rFonts w:cs="Arial"/>
          <w:sz w:val="22"/>
          <w:szCs w:val="22"/>
        </w:rPr>
        <w:t>).</w:t>
      </w:r>
    </w:p>
    <w:p w14:paraId="4270DC88" w14:textId="77777777" w:rsidR="001B75FD" w:rsidRPr="00831551" w:rsidRDefault="001B75FD" w:rsidP="001B75FD">
      <w:pPr>
        <w:pStyle w:val="NoSpacing"/>
        <w:rPr>
          <w:rStyle w:val="Hyperlink"/>
          <w:rFonts w:ascii="Arial" w:hAnsi="Arial" w:cs="Arial"/>
          <w:sz w:val="20"/>
          <w:szCs w:val="20"/>
        </w:rPr>
      </w:pPr>
    </w:p>
    <w:p w14:paraId="4D286EF8" w14:textId="77777777" w:rsidR="00212005" w:rsidRPr="00212005" w:rsidRDefault="00212005" w:rsidP="00212005">
      <w:pPr>
        <w:rPr>
          <w:rFonts w:ascii="Helvetica" w:hAnsi="Helvetica" w:cs="Helvetica"/>
          <w:b/>
          <w:color w:val="222222"/>
          <w:sz w:val="22"/>
          <w:szCs w:val="22"/>
          <w:u w:val="single"/>
        </w:rPr>
      </w:pPr>
      <w:r w:rsidRPr="00212005">
        <w:rPr>
          <w:rFonts w:ascii="Helvetica" w:hAnsi="Helvetica" w:cs="Helvetica"/>
          <w:b/>
          <w:color w:val="222222"/>
          <w:sz w:val="22"/>
          <w:szCs w:val="22"/>
          <w:u w:val="single"/>
        </w:rPr>
        <w:t xml:space="preserve">About Entrepreneur Media Inc. </w:t>
      </w:r>
    </w:p>
    <w:p w14:paraId="2335FC42" w14:textId="77777777" w:rsidR="00212005" w:rsidRPr="00212005" w:rsidRDefault="002A46F7" w:rsidP="00212005">
      <w:pPr>
        <w:rPr>
          <w:rFonts w:ascii="Helvetica" w:hAnsi="Helvetica"/>
          <w:color w:val="000000" w:themeColor="text1"/>
          <w:spacing w:val="2"/>
          <w:sz w:val="22"/>
          <w:szCs w:val="22"/>
          <w:shd w:val="clear" w:color="auto" w:fill="FFFFFF"/>
        </w:rPr>
      </w:pPr>
      <w:hyperlink r:id="rId20" w:history="1">
        <w:r w:rsidR="00212005" w:rsidRPr="00212005">
          <w:rPr>
            <w:rStyle w:val="Hyperlink"/>
            <w:rFonts w:ascii="Helvetica" w:hAnsi="Helvetica"/>
            <w:spacing w:val="2"/>
            <w:sz w:val="22"/>
            <w:szCs w:val="22"/>
            <w:shd w:val="clear" w:color="auto" w:fill="FFFFFF"/>
          </w:rPr>
          <w:t>Entrepreneur</w:t>
        </w:r>
      </w:hyperlink>
      <w:r w:rsidR="00212005" w:rsidRPr="00212005">
        <w:rPr>
          <w:rFonts w:ascii="Helvetica" w:hAnsi="Helvetica"/>
          <w:color w:val="000000" w:themeColor="text1"/>
          <w:spacing w:val="2"/>
          <w:sz w:val="22"/>
          <w:szCs w:val="22"/>
          <w:shd w:val="clear" w:color="auto" w:fill="FFFFFF"/>
        </w:rPr>
        <w:t xml:space="preserve"> is the media powerhouse at the forefront of the culture, mindset, and lifestyle of entrepreneurship. </w:t>
      </w:r>
      <w:r w:rsidR="00212005" w:rsidRPr="00212005">
        <w:rPr>
          <w:rFonts w:ascii="Helvetica" w:hAnsi="Helvetica" w:cs="Helvetica"/>
          <w:color w:val="000000" w:themeColor="text1"/>
          <w:sz w:val="22"/>
          <w:szCs w:val="22"/>
          <w:shd w:val="clear" w:color="auto" w:fill="FFFFFF"/>
        </w:rPr>
        <w:t xml:space="preserve">For 45 years, </w:t>
      </w:r>
      <w:r w:rsidR="00212005" w:rsidRPr="00212005">
        <w:rPr>
          <w:rFonts w:ascii="Helvetica" w:hAnsi="Helvetica"/>
          <w:color w:val="000000" w:themeColor="text1"/>
          <w:spacing w:val="2"/>
          <w:sz w:val="22"/>
          <w:szCs w:val="22"/>
          <w:shd w:val="clear" w:color="auto" w:fill="FFFFFF"/>
        </w:rPr>
        <w:t xml:space="preserve">Entrepreneur has helped business leaders start, </w:t>
      </w:r>
      <w:proofErr w:type="gramStart"/>
      <w:r w:rsidR="00212005" w:rsidRPr="00212005">
        <w:rPr>
          <w:rFonts w:ascii="Helvetica" w:hAnsi="Helvetica"/>
          <w:color w:val="000000" w:themeColor="text1"/>
          <w:spacing w:val="2"/>
          <w:sz w:val="22"/>
          <w:szCs w:val="22"/>
          <w:shd w:val="clear" w:color="auto" w:fill="FFFFFF"/>
        </w:rPr>
        <w:t>run</w:t>
      </w:r>
      <w:proofErr w:type="gramEnd"/>
      <w:r w:rsidR="00212005" w:rsidRPr="00212005">
        <w:rPr>
          <w:rFonts w:ascii="Helvetica" w:hAnsi="Helvetica"/>
          <w:color w:val="000000" w:themeColor="text1"/>
          <w:spacing w:val="2"/>
          <w:sz w:val="22"/>
          <w:szCs w:val="22"/>
          <w:shd w:val="clear" w:color="auto" w:fill="FFFFFF"/>
        </w:rPr>
        <w:t xml:space="preserve"> and grow their ventures. Today, the brand helps fuel creative ideas and strategize breakthrough growth plans with how-to content, books, podcasts, videos, consulting services, and more. </w:t>
      </w:r>
      <w:r w:rsidR="00212005" w:rsidRPr="00212005">
        <w:rPr>
          <w:rFonts w:ascii="Helvetica" w:hAnsi="Helvetica" w:cs="Helvetica"/>
          <w:i/>
          <w:color w:val="000000" w:themeColor="text1"/>
          <w:sz w:val="22"/>
          <w:szCs w:val="22"/>
          <w:shd w:val="clear" w:color="auto" w:fill="FFFFFF"/>
        </w:rPr>
        <w:t>Entrepreneur</w:t>
      </w:r>
      <w:r w:rsidR="00212005" w:rsidRPr="00212005">
        <w:rPr>
          <w:rFonts w:ascii="Helvetica" w:hAnsi="Helvetica" w:cs="Helvetica"/>
          <w:color w:val="000000" w:themeColor="text1"/>
          <w:sz w:val="22"/>
          <w:szCs w:val="22"/>
          <w:shd w:val="clear" w:color="auto" w:fill="FFFFFF"/>
        </w:rPr>
        <w:t xml:space="preserve"> magazine, </w:t>
      </w:r>
      <w:hyperlink r:id="rId21" w:history="1">
        <w:r w:rsidR="00212005" w:rsidRPr="00212005">
          <w:rPr>
            <w:rStyle w:val="Hyperlink"/>
            <w:rFonts w:ascii="Helvetica" w:hAnsi="Helvetica" w:cs="Helvetica"/>
            <w:color w:val="000000" w:themeColor="text1"/>
            <w:sz w:val="22"/>
            <w:szCs w:val="22"/>
            <w:shd w:val="clear" w:color="auto" w:fill="FFFFFF"/>
          </w:rPr>
          <w:t>Entrepreneur.com</w:t>
        </w:r>
      </w:hyperlink>
      <w:r w:rsidR="00212005" w:rsidRPr="00212005">
        <w:rPr>
          <w:rFonts w:ascii="Helvetica" w:hAnsi="Helvetica" w:cs="Helvetica"/>
          <w:color w:val="000000" w:themeColor="text1"/>
          <w:sz w:val="22"/>
          <w:szCs w:val="22"/>
          <w:shd w:val="clear" w:color="auto" w:fill="FFFFFF"/>
        </w:rPr>
        <w:t xml:space="preserve">, and publishing imprint Entrepreneur Books provide solutions, information, </w:t>
      </w:r>
      <w:proofErr w:type="gramStart"/>
      <w:r w:rsidR="00212005" w:rsidRPr="00212005">
        <w:rPr>
          <w:rFonts w:ascii="Helvetica" w:hAnsi="Helvetica" w:cs="Helvetica"/>
          <w:color w:val="000000" w:themeColor="text1"/>
          <w:sz w:val="22"/>
          <w:szCs w:val="22"/>
          <w:shd w:val="clear" w:color="auto" w:fill="FFFFFF"/>
        </w:rPr>
        <w:t>inspiration</w:t>
      </w:r>
      <w:proofErr w:type="gramEnd"/>
      <w:r w:rsidR="00212005" w:rsidRPr="00212005">
        <w:rPr>
          <w:rFonts w:ascii="Helvetica" w:hAnsi="Helvetica" w:cs="Helvetica"/>
          <w:color w:val="000000" w:themeColor="text1"/>
          <w:sz w:val="22"/>
          <w:szCs w:val="22"/>
          <w:shd w:val="clear" w:color="auto" w:fill="FFFFFF"/>
        </w:rPr>
        <w:t xml:space="preserve"> and education read by millions of entrepreneurs and business owners worldwide.</w:t>
      </w:r>
    </w:p>
    <w:p w14:paraId="2947C0C1" w14:textId="77777777" w:rsidR="00D209F3" w:rsidRPr="001F5FD3" w:rsidRDefault="00D209F3">
      <w:pPr>
        <w:jc w:val="center"/>
        <w:rPr>
          <w:rFonts w:ascii="Helvetica" w:hAnsi="Helvetica" w:cs="Arial"/>
          <w:sz w:val="22"/>
          <w:szCs w:val="22"/>
        </w:rPr>
      </w:pPr>
      <w:r w:rsidRPr="001F5FD3">
        <w:rPr>
          <w:rFonts w:ascii="Helvetica" w:hAnsi="Helvetica" w:cs="Arial"/>
          <w:sz w:val="22"/>
          <w:szCs w:val="22"/>
        </w:rPr>
        <w:t xml:space="preserve"># # # </w:t>
      </w:r>
    </w:p>
    <w:p w14:paraId="40BA7A90" w14:textId="77777777" w:rsidR="00D209F3" w:rsidRPr="00972559" w:rsidRDefault="00D209F3" w:rsidP="00972559">
      <w:pPr>
        <w:rPr>
          <w:rFonts w:ascii="Arial" w:hAnsi="Arial" w:cs="Arial"/>
        </w:rPr>
      </w:pPr>
    </w:p>
    <w:p w14:paraId="4CFCC6F8" w14:textId="77777777" w:rsidR="00D209F3" w:rsidRPr="00972559" w:rsidRDefault="00D209F3" w:rsidP="00972559">
      <w:pPr>
        <w:rPr>
          <w:rFonts w:ascii="Arial" w:hAnsi="Arial" w:cs="Arial"/>
        </w:rPr>
      </w:pPr>
    </w:p>
    <w:p w14:paraId="1869FE13" w14:textId="77777777" w:rsidR="00D209F3" w:rsidRPr="00972559" w:rsidRDefault="00D209F3" w:rsidP="00972559">
      <w:pPr>
        <w:rPr>
          <w:rFonts w:ascii="Arial" w:hAnsi="Arial" w:cs="Arial"/>
        </w:rPr>
        <w:sectPr w:rsidR="00D209F3" w:rsidRPr="00972559">
          <w:type w:val="continuous"/>
          <w:pgSz w:w="12240" w:h="15840"/>
          <w:pgMar w:top="864" w:right="1440" w:bottom="864" w:left="1440" w:header="720" w:footer="720" w:gutter="0"/>
          <w:cols w:space="720"/>
          <w:docGrid w:linePitch="360"/>
        </w:sectPr>
      </w:pPr>
    </w:p>
    <w:p w14:paraId="3544DA8C" w14:textId="77777777" w:rsidR="00D209F3" w:rsidRPr="00972559" w:rsidRDefault="00D209F3" w:rsidP="00972559">
      <w:pPr>
        <w:rPr>
          <w:rFonts w:ascii="Arial" w:hAnsi="Arial" w:cs="Arial"/>
        </w:rPr>
      </w:pPr>
    </w:p>
    <w:sectPr w:rsidR="00D209F3" w:rsidRPr="00972559" w:rsidSect="00D209F3">
      <w:type w:val="continuous"/>
      <w:pgSz w:w="12240" w:h="15840"/>
      <w:pgMar w:top="1440" w:right="1800" w:bottom="1440" w:left="1800" w:header="720" w:footer="720" w:gutter="0"/>
      <w:cols w:num="2" w:space="720" w:equalWidth="0">
        <w:col w:w="3960" w:space="720"/>
        <w:col w:w="3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9A5"/>
    <w:multiLevelType w:val="hybridMultilevel"/>
    <w:tmpl w:val="F5E881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041208"/>
    <w:multiLevelType w:val="hybridMultilevel"/>
    <w:tmpl w:val="01602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177C25"/>
    <w:multiLevelType w:val="hybridMultilevel"/>
    <w:tmpl w:val="F7A40AB2"/>
    <w:lvl w:ilvl="0" w:tplc="0409000F">
      <w:start w:val="1"/>
      <w:numFmt w:val="decimal"/>
      <w:lvlText w:val="%1."/>
      <w:lvlJc w:val="left"/>
      <w:pPr>
        <w:tabs>
          <w:tab w:val="num" w:pos="627"/>
        </w:tabs>
        <w:ind w:left="627" w:hanging="360"/>
      </w:pPr>
    </w:lvl>
    <w:lvl w:ilvl="1" w:tplc="04090019" w:tentative="1">
      <w:start w:val="1"/>
      <w:numFmt w:val="lowerLetter"/>
      <w:lvlText w:val="%2."/>
      <w:lvlJc w:val="left"/>
      <w:pPr>
        <w:tabs>
          <w:tab w:val="num" w:pos="1347"/>
        </w:tabs>
        <w:ind w:left="1347" w:hanging="360"/>
      </w:pPr>
    </w:lvl>
    <w:lvl w:ilvl="2" w:tplc="0409001B" w:tentative="1">
      <w:start w:val="1"/>
      <w:numFmt w:val="lowerRoman"/>
      <w:lvlText w:val="%3."/>
      <w:lvlJc w:val="right"/>
      <w:pPr>
        <w:tabs>
          <w:tab w:val="num" w:pos="2067"/>
        </w:tabs>
        <w:ind w:left="2067" w:hanging="180"/>
      </w:pPr>
    </w:lvl>
    <w:lvl w:ilvl="3" w:tplc="0409000F" w:tentative="1">
      <w:start w:val="1"/>
      <w:numFmt w:val="decimal"/>
      <w:lvlText w:val="%4."/>
      <w:lvlJc w:val="left"/>
      <w:pPr>
        <w:tabs>
          <w:tab w:val="num" w:pos="2787"/>
        </w:tabs>
        <w:ind w:left="2787" w:hanging="360"/>
      </w:pPr>
    </w:lvl>
    <w:lvl w:ilvl="4" w:tplc="04090019" w:tentative="1">
      <w:start w:val="1"/>
      <w:numFmt w:val="lowerLetter"/>
      <w:lvlText w:val="%5."/>
      <w:lvlJc w:val="left"/>
      <w:pPr>
        <w:tabs>
          <w:tab w:val="num" w:pos="3507"/>
        </w:tabs>
        <w:ind w:left="3507" w:hanging="360"/>
      </w:pPr>
    </w:lvl>
    <w:lvl w:ilvl="5" w:tplc="0409001B" w:tentative="1">
      <w:start w:val="1"/>
      <w:numFmt w:val="lowerRoman"/>
      <w:lvlText w:val="%6."/>
      <w:lvlJc w:val="right"/>
      <w:pPr>
        <w:tabs>
          <w:tab w:val="num" w:pos="4227"/>
        </w:tabs>
        <w:ind w:left="4227" w:hanging="180"/>
      </w:pPr>
    </w:lvl>
    <w:lvl w:ilvl="6" w:tplc="0409000F" w:tentative="1">
      <w:start w:val="1"/>
      <w:numFmt w:val="decimal"/>
      <w:lvlText w:val="%7."/>
      <w:lvlJc w:val="left"/>
      <w:pPr>
        <w:tabs>
          <w:tab w:val="num" w:pos="4947"/>
        </w:tabs>
        <w:ind w:left="4947" w:hanging="360"/>
      </w:pPr>
    </w:lvl>
    <w:lvl w:ilvl="7" w:tplc="04090019" w:tentative="1">
      <w:start w:val="1"/>
      <w:numFmt w:val="lowerLetter"/>
      <w:lvlText w:val="%8."/>
      <w:lvlJc w:val="left"/>
      <w:pPr>
        <w:tabs>
          <w:tab w:val="num" w:pos="5667"/>
        </w:tabs>
        <w:ind w:left="5667" w:hanging="360"/>
      </w:pPr>
    </w:lvl>
    <w:lvl w:ilvl="8" w:tplc="0409001B" w:tentative="1">
      <w:start w:val="1"/>
      <w:numFmt w:val="lowerRoman"/>
      <w:lvlText w:val="%9."/>
      <w:lvlJc w:val="right"/>
      <w:pPr>
        <w:tabs>
          <w:tab w:val="num" w:pos="6387"/>
        </w:tabs>
        <w:ind w:left="6387" w:hanging="180"/>
      </w:pPr>
    </w:lvl>
  </w:abstractNum>
  <w:abstractNum w:abstractNumId="3" w15:restartNumberingAfterBreak="0">
    <w:nsid w:val="265D7468"/>
    <w:multiLevelType w:val="hybridMultilevel"/>
    <w:tmpl w:val="3A343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EE5C47"/>
    <w:multiLevelType w:val="hybridMultilevel"/>
    <w:tmpl w:val="D24A2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17CF5"/>
    <w:multiLevelType w:val="hybridMultilevel"/>
    <w:tmpl w:val="227432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E1F5050"/>
    <w:multiLevelType w:val="hybridMultilevel"/>
    <w:tmpl w:val="92EE4D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B33A03"/>
    <w:multiLevelType w:val="hybridMultilevel"/>
    <w:tmpl w:val="9F8C6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8C38BB"/>
    <w:multiLevelType w:val="hybridMultilevel"/>
    <w:tmpl w:val="1CA09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5464D8"/>
    <w:multiLevelType w:val="hybridMultilevel"/>
    <w:tmpl w:val="70D4D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5B0D16"/>
    <w:multiLevelType w:val="hybridMultilevel"/>
    <w:tmpl w:val="73B208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7478511">
    <w:abstractNumId w:val="9"/>
  </w:num>
  <w:num w:numId="2" w16cid:durableId="829908064">
    <w:abstractNumId w:val="10"/>
  </w:num>
  <w:num w:numId="3" w16cid:durableId="793600642">
    <w:abstractNumId w:val="5"/>
  </w:num>
  <w:num w:numId="4" w16cid:durableId="1875997712">
    <w:abstractNumId w:val="6"/>
  </w:num>
  <w:num w:numId="5" w16cid:durableId="1321885344">
    <w:abstractNumId w:val="0"/>
  </w:num>
  <w:num w:numId="6" w16cid:durableId="300231060">
    <w:abstractNumId w:val="3"/>
  </w:num>
  <w:num w:numId="7" w16cid:durableId="33123943">
    <w:abstractNumId w:val="8"/>
  </w:num>
  <w:num w:numId="8" w16cid:durableId="1280575988">
    <w:abstractNumId w:val="2"/>
  </w:num>
  <w:num w:numId="9" w16cid:durableId="1877499436">
    <w:abstractNumId w:val="1"/>
  </w:num>
  <w:num w:numId="10" w16cid:durableId="1108699550">
    <w:abstractNumId w:val="4"/>
  </w:num>
  <w:num w:numId="11" w16cid:durableId="1868978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trQwMTewNDAzMrBQ0lEKTi0uzszPAykwrAUArSvFPSwAAAA="/>
  </w:docVars>
  <w:rsids>
    <w:rsidRoot w:val="00B16DEE"/>
    <w:rsid w:val="000456FF"/>
    <w:rsid w:val="00046894"/>
    <w:rsid w:val="000540B5"/>
    <w:rsid w:val="00086A37"/>
    <w:rsid w:val="000A0401"/>
    <w:rsid w:val="000A4A7C"/>
    <w:rsid w:val="000C18A0"/>
    <w:rsid w:val="001719E4"/>
    <w:rsid w:val="00192DCE"/>
    <w:rsid w:val="001A0ED4"/>
    <w:rsid w:val="001B75FD"/>
    <w:rsid w:val="001F5FD3"/>
    <w:rsid w:val="00212005"/>
    <w:rsid w:val="00275BA7"/>
    <w:rsid w:val="002A46F7"/>
    <w:rsid w:val="002A51EA"/>
    <w:rsid w:val="002B70A4"/>
    <w:rsid w:val="002D3F4D"/>
    <w:rsid w:val="002E61CD"/>
    <w:rsid w:val="00312596"/>
    <w:rsid w:val="00337A60"/>
    <w:rsid w:val="00360167"/>
    <w:rsid w:val="0036696B"/>
    <w:rsid w:val="0037069A"/>
    <w:rsid w:val="00374BFD"/>
    <w:rsid w:val="00413B57"/>
    <w:rsid w:val="0042082A"/>
    <w:rsid w:val="0042532F"/>
    <w:rsid w:val="0043020A"/>
    <w:rsid w:val="00444BB7"/>
    <w:rsid w:val="0045535C"/>
    <w:rsid w:val="00475D10"/>
    <w:rsid w:val="004A43FC"/>
    <w:rsid w:val="004E07E5"/>
    <w:rsid w:val="004E461C"/>
    <w:rsid w:val="004F2B67"/>
    <w:rsid w:val="00506DAE"/>
    <w:rsid w:val="00577795"/>
    <w:rsid w:val="0058163E"/>
    <w:rsid w:val="005B0B5F"/>
    <w:rsid w:val="005B35C7"/>
    <w:rsid w:val="005D5C7A"/>
    <w:rsid w:val="006053B9"/>
    <w:rsid w:val="00644AC1"/>
    <w:rsid w:val="006521D1"/>
    <w:rsid w:val="00685172"/>
    <w:rsid w:val="00685248"/>
    <w:rsid w:val="00686A4F"/>
    <w:rsid w:val="007323CF"/>
    <w:rsid w:val="00735990"/>
    <w:rsid w:val="00774FA2"/>
    <w:rsid w:val="00792058"/>
    <w:rsid w:val="007A1E03"/>
    <w:rsid w:val="007B7C0D"/>
    <w:rsid w:val="007E37B5"/>
    <w:rsid w:val="0082301F"/>
    <w:rsid w:val="00854379"/>
    <w:rsid w:val="008A7065"/>
    <w:rsid w:val="008D074A"/>
    <w:rsid w:val="008E1518"/>
    <w:rsid w:val="00901B81"/>
    <w:rsid w:val="00912957"/>
    <w:rsid w:val="00914C23"/>
    <w:rsid w:val="00960A51"/>
    <w:rsid w:val="00972559"/>
    <w:rsid w:val="0097776E"/>
    <w:rsid w:val="009879D4"/>
    <w:rsid w:val="009A1793"/>
    <w:rsid w:val="009C69CA"/>
    <w:rsid w:val="00A0473D"/>
    <w:rsid w:val="00A2083B"/>
    <w:rsid w:val="00A52EBC"/>
    <w:rsid w:val="00A837FA"/>
    <w:rsid w:val="00AF687E"/>
    <w:rsid w:val="00B05232"/>
    <w:rsid w:val="00B16DEE"/>
    <w:rsid w:val="00B6674B"/>
    <w:rsid w:val="00BD4E86"/>
    <w:rsid w:val="00C4608B"/>
    <w:rsid w:val="00C8037C"/>
    <w:rsid w:val="00CA0667"/>
    <w:rsid w:val="00CA3740"/>
    <w:rsid w:val="00CE1D44"/>
    <w:rsid w:val="00D00231"/>
    <w:rsid w:val="00D03404"/>
    <w:rsid w:val="00D1460A"/>
    <w:rsid w:val="00D209F3"/>
    <w:rsid w:val="00D24ACB"/>
    <w:rsid w:val="00D71789"/>
    <w:rsid w:val="00DB0F8F"/>
    <w:rsid w:val="00DC042F"/>
    <w:rsid w:val="00DE14A1"/>
    <w:rsid w:val="00DF2C87"/>
    <w:rsid w:val="00E52837"/>
    <w:rsid w:val="00EA1626"/>
    <w:rsid w:val="00EB5956"/>
    <w:rsid w:val="00F4611C"/>
    <w:rsid w:val="00F47AFF"/>
    <w:rsid w:val="00F84373"/>
    <w:rsid w:val="00FB76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96E1E"/>
  <w15:docId w15:val="{18B4310C-2403-4D74-8DC6-15F095F2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60A"/>
    <w:rPr>
      <w:sz w:val="24"/>
      <w:szCs w:val="24"/>
    </w:rPr>
  </w:style>
  <w:style w:type="paragraph" w:styleId="Heading2">
    <w:name w:val="heading 2"/>
    <w:basedOn w:val="Normal1"/>
    <w:next w:val="Normal1"/>
    <w:link w:val="Heading2Char"/>
    <w:rsid w:val="00E52837"/>
    <w:pPr>
      <w:keepNext/>
      <w:keepLines/>
      <w:spacing w:before="360" w:after="120"/>
      <w:contextualSpacing/>
      <w:outlineLvl w:val="1"/>
    </w:pPr>
    <w:rPr>
      <w:sz w:val="32"/>
      <w:szCs w:val="32"/>
    </w:rPr>
  </w:style>
  <w:style w:type="paragraph" w:styleId="Heading3">
    <w:name w:val="heading 3"/>
    <w:basedOn w:val="Normal"/>
    <w:next w:val="Normal"/>
    <w:link w:val="Heading3Char"/>
    <w:semiHidden/>
    <w:unhideWhenUsed/>
    <w:qFormat/>
    <w:rsid w:val="00275BA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1460A"/>
    <w:pPr>
      <w:jc w:val="center"/>
    </w:pPr>
    <w:rPr>
      <w:rFonts w:eastAsia="Arial Unicode MS"/>
      <w:b/>
      <w:bCs/>
      <w:sz w:val="44"/>
      <w:szCs w:val="44"/>
      <w:u w:val="single"/>
    </w:rPr>
  </w:style>
  <w:style w:type="character" w:styleId="Hyperlink">
    <w:name w:val="Hyperlink"/>
    <w:uiPriority w:val="99"/>
    <w:rsid w:val="00D1460A"/>
    <w:rPr>
      <w:color w:val="0000FF"/>
      <w:u w:val="single"/>
    </w:rPr>
  </w:style>
  <w:style w:type="paragraph" w:styleId="BalloonText">
    <w:name w:val="Balloon Text"/>
    <w:basedOn w:val="Normal"/>
    <w:semiHidden/>
    <w:rsid w:val="00D1460A"/>
    <w:rPr>
      <w:rFonts w:ascii="Tahoma" w:hAnsi="Tahoma" w:cs="Tahoma"/>
      <w:sz w:val="16"/>
      <w:szCs w:val="16"/>
    </w:rPr>
  </w:style>
  <w:style w:type="character" w:styleId="Strong">
    <w:name w:val="Strong"/>
    <w:qFormat/>
    <w:rsid w:val="00D63208"/>
    <w:rPr>
      <w:b/>
      <w:bCs/>
    </w:rPr>
  </w:style>
  <w:style w:type="paragraph" w:styleId="DocumentMap">
    <w:name w:val="Document Map"/>
    <w:basedOn w:val="Normal"/>
    <w:semiHidden/>
    <w:rsid w:val="00784466"/>
    <w:pPr>
      <w:shd w:val="clear" w:color="auto" w:fill="000080"/>
    </w:pPr>
    <w:rPr>
      <w:rFonts w:ascii="Tahoma" w:hAnsi="Tahoma" w:cs="Tahoma"/>
      <w:sz w:val="20"/>
      <w:szCs w:val="20"/>
    </w:rPr>
  </w:style>
  <w:style w:type="character" w:styleId="FollowedHyperlink">
    <w:name w:val="FollowedHyperlink"/>
    <w:rsid w:val="005A1B86"/>
    <w:rPr>
      <w:color w:val="800080"/>
      <w:u w:val="single"/>
    </w:rPr>
  </w:style>
  <w:style w:type="character" w:customStyle="1" w:styleId="apple-converted-space">
    <w:name w:val="apple-converted-space"/>
    <w:rsid w:val="00DC042F"/>
  </w:style>
  <w:style w:type="paragraph" w:styleId="PlainText">
    <w:name w:val="Plain Text"/>
    <w:basedOn w:val="Normal"/>
    <w:link w:val="PlainTextChar"/>
    <w:uiPriority w:val="99"/>
    <w:unhideWhenUsed/>
    <w:rsid w:val="0082301F"/>
    <w:rPr>
      <w:rFonts w:ascii="Calibri" w:eastAsia="Cambria" w:hAnsi="Calibri" w:cs="Consolas"/>
      <w:sz w:val="22"/>
      <w:szCs w:val="21"/>
    </w:rPr>
  </w:style>
  <w:style w:type="character" w:customStyle="1" w:styleId="PlainTextChar">
    <w:name w:val="Plain Text Char"/>
    <w:basedOn w:val="DefaultParagraphFont"/>
    <w:link w:val="PlainText"/>
    <w:uiPriority w:val="99"/>
    <w:rsid w:val="0082301F"/>
    <w:rPr>
      <w:rFonts w:ascii="Calibri" w:eastAsia="Cambria" w:hAnsi="Calibri" w:cs="Consolas"/>
      <w:sz w:val="22"/>
      <w:szCs w:val="21"/>
    </w:rPr>
  </w:style>
  <w:style w:type="paragraph" w:customStyle="1" w:styleId="Normal1">
    <w:name w:val="Normal1"/>
    <w:rsid w:val="00E52837"/>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rsid w:val="00E52837"/>
    <w:rPr>
      <w:rFonts w:ascii="Arial" w:eastAsia="Arial" w:hAnsi="Arial" w:cs="Arial"/>
      <w:color w:val="000000"/>
      <w:sz w:val="32"/>
      <w:szCs w:val="32"/>
    </w:rPr>
  </w:style>
  <w:style w:type="character" w:styleId="UnresolvedMention">
    <w:name w:val="Unresolved Mention"/>
    <w:basedOn w:val="DefaultParagraphFont"/>
    <w:uiPriority w:val="99"/>
    <w:semiHidden/>
    <w:unhideWhenUsed/>
    <w:rsid w:val="00275BA7"/>
    <w:rPr>
      <w:color w:val="605E5C"/>
      <w:shd w:val="clear" w:color="auto" w:fill="E1DFDD"/>
    </w:rPr>
  </w:style>
  <w:style w:type="character" w:customStyle="1" w:styleId="Heading3Char">
    <w:name w:val="Heading 3 Char"/>
    <w:basedOn w:val="DefaultParagraphFont"/>
    <w:link w:val="Heading3"/>
    <w:semiHidden/>
    <w:rsid w:val="00275BA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75BA7"/>
    <w:pPr>
      <w:spacing w:before="100" w:beforeAutospacing="1" w:after="100" w:afterAutospacing="1"/>
    </w:pPr>
    <w:rPr>
      <w:rFonts w:ascii="Times" w:eastAsiaTheme="minorEastAsia" w:hAnsi="Times"/>
      <w:sz w:val="20"/>
      <w:szCs w:val="20"/>
    </w:rPr>
  </w:style>
  <w:style w:type="paragraph" w:styleId="NoSpacing">
    <w:name w:val="No Spacing"/>
    <w:uiPriority w:val="1"/>
    <w:qFormat/>
    <w:rsid w:val="001B75FD"/>
    <w:rPr>
      <w:rFonts w:ascii="Helvetica" w:eastAsiaTheme="minorHAnsi" w:hAnsi="Helvetica" w:cs="Times New Roman (Body CS)"/>
      <w:bCs/>
      <w:sz w:val="24"/>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78306">
      <w:bodyDiv w:val="1"/>
      <w:marLeft w:val="0"/>
      <w:marRight w:val="0"/>
      <w:marTop w:val="0"/>
      <w:marBottom w:val="0"/>
      <w:divBdr>
        <w:top w:val="none" w:sz="0" w:space="0" w:color="auto"/>
        <w:left w:val="none" w:sz="0" w:space="0" w:color="auto"/>
        <w:bottom w:val="none" w:sz="0" w:space="0" w:color="auto"/>
        <w:right w:val="none" w:sz="0" w:space="0" w:color="auto"/>
      </w:divBdr>
    </w:div>
    <w:div w:id="20505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incetonreview.com/college-rankings/top-entrepreneur/methodology" TargetMode="External"/><Relationship Id="rId13" Type="http://schemas.openxmlformats.org/officeDocument/2006/relationships/hyperlink" Target="https://www.princetonreview.com/" TargetMode="External"/><Relationship Id="rId18" Type="http://schemas.openxmlformats.org/officeDocument/2006/relationships/hyperlink" Target="https://www.twitter.com/ThePrincetonRev" TargetMode="External"/><Relationship Id="rId3" Type="http://schemas.openxmlformats.org/officeDocument/2006/relationships/styles" Target="styles.xml"/><Relationship Id="rId21" Type="http://schemas.openxmlformats.org/officeDocument/2006/relationships/hyperlink" Target="http://www.entrepreneur.com" TargetMode="External"/><Relationship Id="rId7" Type="http://schemas.openxmlformats.org/officeDocument/2006/relationships/hyperlink" Target="https://www.princetonreview.com/college-rankings/top-entrepreneur" TargetMode="External"/><Relationship Id="rId12" Type="http://schemas.openxmlformats.org/officeDocument/2006/relationships/hyperlink" Target="https://www.princetonreview.com/college-rankings/best-colleges" TargetMode="External"/><Relationship Id="rId17" Type="http://schemas.openxmlformats.org/officeDocument/2006/relationships/hyperlink" Target="https://www.princetonreview.com/media" TargetMode="External"/><Relationship Id="rId2" Type="http://schemas.openxmlformats.org/officeDocument/2006/relationships/numbering" Target="numbering.xml"/><Relationship Id="rId16" Type="http://schemas.openxmlformats.org/officeDocument/2006/relationships/hyperlink" Target="https://www.princetonreview.com/" TargetMode="External"/><Relationship Id="rId20" Type="http://schemas.openxmlformats.org/officeDocument/2006/relationships/hyperlink" Target="http://www.entrepreneur.com" TargetMode="External"/><Relationship Id="rId1" Type="http://schemas.openxmlformats.org/officeDocument/2006/relationships/customXml" Target="../customXml/item1.xml"/><Relationship Id="rId6" Type="http://schemas.openxmlformats.org/officeDocument/2006/relationships/hyperlink" Target="https://www.princetonreview.com/" TargetMode="External"/><Relationship Id="rId11" Type="http://schemas.openxmlformats.org/officeDocument/2006/relationships/hyperlink" Target="https://www.princetonreview.com/law-school-rankings/best-law-schools" TargetMode="External"/><Relationship Id="rId5" Type="http://schemas.openxmlformats.org/officeDocument/2006/relationships/webSettings" Target="webSettings.xml"/><Relationship Id="rId15" Type="http://schemas.openxmlformats.org/officeDocument/2006/relationships/hyperlink" Target="https://www.tutor.com/" TargetMode="External"/><Relationship Id="rId23" Type="http://schemas.openxmlformats.org/officeDocument/2006/relationships/theme" Target="theme/theme1.xml"/><Relationship Id="rId10" Type="http://schemas.openxmlformats.org/officeDocument/2006/relationships/hyperlink" Target="https://www.princetonreview.com/business-school-rankings/best-business-schools" TargetMode="External"/><Relationship Id="rId19" Type="http://schemas.openxmlformats.org/officeDocument/2006/relationships/hyperlink" Target="https://www.instagram.com/theprincetonreview/" TargetMode="External"/><Relationship Id="rId4" Type="http://schemas.openxmlformats.org/officeDocument/2006/relationships/settings" Target="settings.xml"/><Relationship Id="rId9" Type="http://schemas.openxmlformats.org/officeDocument/2006/relationships/hyperlink" Target="https://www.entrepreneur.com/topcolleges" TargetMode="External"/><Relationship Id="rId14" Type="http://schemas.openxmlformats.org/officeDocument/2006/relationships/hyperlink" Target="https://www.princetonreview.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F697-B919-394B-80D4-5345AB5E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OR IMMEDIATE RELEASE</vt:lpstr>
    </vt:vector>
  </TitlesOfParts>
  <Company>Internet Mom</Company>
  <LinksUpToDate>false</LinksUpToDate>
  <CharactersWithSpaces>6209</CharactersWithSpaces>
  <SharedDoc>false</SharedDoc>
  <HLinks>
    <vt:vector size="30" baseType="variant">
      <vt:variant>
        <vt:i4>4915265</vt:i4>
      </vt:variant>
      <vt:variant>
        <vt:i4>12</vt:i4>
      </vt:variant>
      <vt:variant>
        <vt:i4>0</vt:i4>
      </vt:variant>
      <vt:variant>
        <vt:i4>5</vt:i4>
      </vt:variant>
      <vt:variant>
        <vt:lpwstr>http://www.entrepreneur.com/mediakit</vt:lpwstr>
      </vt:variant>
      <vt:variant>
        <vt:lpwstr/>
      </vt:variant>
      <vt:variant>
        <vt:i4>5767232</vt:i4>
      </vt:variant>
      <vt:variant>
        <vt:i4>9</vt:i4>
      </vt:variant>
      <vt:variant>
        <vt:i4>0</vt:i4>
      </vt:variant>
      <vt:variant>
        <vt:i4>5</vt:i4>
      </vt:variant>
      <vt:variant>
        <vt:lpwstr>http://www.entrepreneur.com/</vt:lpwstr>
      </vt:variant>
      <vt:variant>
        <vt:lpwstr/>
      </vt:variant>
      <vt:variant>
        <vt:i4>3604515</vt:i4>
      </vt:variant>
      <vt:variant>
        <vt:i4>6</vt:i4>
      </vt:variant>
      <vt:variant>
        <vt:i4>0</vt:i4>
      </vt:variant>
      <vt:variant>
        <vt:i4>5</vt:i4>
      </vt:variant>
      <vt:variant>
        <vt:lpwstr>http://www.prinetonreview.com/</vt:lpwstr>
      </vt:variant>
      <vt:variant>
        <vt:lpwstr/>
      </vt:variant>
      <vt:variant>
        <vt:i4>2293797</vt:i4>
      </vt:variant>
      <vt:variant>
        <vt:i4>3</vt:i4>
      </vt:variant>
      <vt:variant>
        <vt:i4>0</vt:i4>
      </vt:variant>
      <vt:variant>
        <vt:i4>5</vt:i4>
      </vt:variant>
      <vt:variant>
        <vt:lpwstr>http://www.princetonreview.com/entrepreneur</vt:lpwstr>
      </vt:variant>
      <vt:variant>
        <vt:lpwstr/>
      </vt:variant>
      <vt:variant>
        <vt:i4>3670048</vt:i4>
      </vt:variant>
      <vt:variant>
        <vt:i4>0</vt:i4>
      </vt:variant>
      <vt:variant>
        <vt:i4>0</vt:i4>
      </vt:variant>
      <vt:variant>
        <vt:i4>5</vt:i4>
      </vt:variant>
      <vt:variant>
        <vt:lpwstr>http://www.entrepreneur.com/topcolleges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 IMMEDIATE RELEASE</dc:title>
  <dc:subject/>
  <dc:creator>robin raskin</dc:creator>
  <cp:keywords/>
  <dc:description/>
  <cp:lastModifiedBy>David Soto</cp:lastModifiedBy>
  <cp:revision>2</cp:revision>
  <cp:lastPrinted>2009-08-27T22:47:00Z</cp:lastPrinted>
  <dcterms:created xsi:type="dcterms:W3CDTF">2022-11-14T18:51:00Z</dcterms:created>
  <dcterms:modified xsi:type="dcterms:W3CDTF">2022-11-14T18:51:00Z</dcterms:modified>
</cp:coreProperties>
</file>